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23B" w:rsidRPr="00E85AB7" w:rsidRDefault="00DE423B" w:rsidP="00DE423B">
      <w:pPr>
        <w:rPr>
          <w:rFonts w:ascii="Arial" w:hAnsi="Arial" w:cs="Arial"/>
          <w:b/>
          <w:sz w:val="24"/>
          <w:szCs w:val="24"/>
        </w:rPr>
      </w:pPr>
      <w:r w:rsidRPr="00E85AB7">
        <w:rPr>
          <w:rFonts w:ascii="Arial" w:hAnsi="Arial" w:cs="Arial"/>
          <w:b/>
          <w:sz w:val="24"/>
          <w:szCs w:val="24"/>
        </w:rPr>
        <w:t>Důvodová zpráva:</w:t>
      </w:r>
    </w:p>
    <w:p w:rsidR="00BB4A73" w:rsidRPr="00E85AB7" w:rsidRDefault="00BB4A73" w:rsidP="00DE423B">
      <w:pPr>
        <w:rPr>
          <w:rFonts w:ascii="Century Schoolbook" w:hAnsi="Century Schoolbook"/>
          <w:sz w:val="12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536"/>
        <w:gridCol w:w="7684"/>
      </w:tblGrid>
      <w:tr w:rsidR="00E85AB7" w:rsidRPr="00E85AB7" w:rsidTr="00BE31B5">
        <w:tc>
          <w:tcPr>
            <w:tcW w:w="1526" w:type="dxa"/>
            <w:shd w:val="clear" w:color="auto" w:fill="auto"/>
          </w:tcPr>
          <w:p w:rsidR="00D33B11" w:rsidRPr="00E85AB7" w:rsidRDefault="00BB4A73" w:rsidP="00D33B11">
            <w:pPr>
              <w:rPr>
                <w:rFonts w:ascii="Century Schoolbook" w:hAnsi="Century Schoolbook"/>
                <w:b/>
                <w:sz w:val="44"/>
                <w:szCs w:val="44"/>
              </w:rPr>
            </w:pPr>
            <w:r w:rsidRPr="00E85AB7">
              <w:rPr>
                <w:rFonts w:ascii="Century Schoolbook" w:hAnsi="Century Schoolbook"/>
                <w:noProof/>
                <w:sz w:val="44"/>
                <w:szCs w:val="44"/>
              </w:rPr>
              <w:drawing>
                <wp:inline distT="0" distB="0" distL="0" distR="0">
                  <wp:extent cx="828675" cy="1028700"/>
                  <wp:effectExtent l="0" t="0" r="9525" b="0"/>
                  <wp:docPr id="1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4" w:type="dxa"/>
            <w:shd w:val="clear" w:color="auto" w:fill="BFBFBF"/>
          </w:tcPr>
          <w:p w:rsidR="00D33B11" w:rsidRPr="00E85AB7" w:rsidRDefault="00C27B84" w:rsidP="00C76C3A">
            <w:pPr>
              <w:shd w:val="pct25" w:color="000000" w:fill="FFFFFF"/>
              <w:jc w:val="center"/>
              <w:rPr>
                <w:rFonts w:ascii="Century Schoolbook" w:hAnsi="Century Schoolbook"/>
                <w:sz w:val="44"/>
                <w:szCs w:val="44"/>
              </w:rPr>
            </w:pPr>
            <w:r w:rsidRPr="00E85AB7">
              <w:rPr>
                <w:rFonts w:ascii="Century Schoolbook" w:hAnsi="Century Schoolbook"/>
                <w:b/>
                <w:i/>
                <w:sz w:val="44"/>
                <w:szCs w:val="44"/>
              </w:rPr>
              <w:t>13</w:t>
            </w:r>
            <w:r w:rsidR="00D33B11" w:rsidRPr="00E85AB7">
              <w:rPr>
                <w:rFonts w:ascii="Century Schoolbook" w:hAnsi="Century Schoolbook"/>
                <w:b/>
                <w:i/>
                <w:sz w:val="44"/>
                <w:szCs w:val="44"/>
              </w:rPr>
              <w:t>. VEŘEJNÉ ZASEDÁNÍ</w:t>
            </w:r>
            <w:r w:rsidR="00C76C3A" w:rsidRPr="00E85AB7">
              <w:rPr>
                <w:rFonts w:ascii="Century Schoolbook" w:hAnsi="Century Schoolbook"/>
                <w:b/>
                <w:i/>
                <w:sz w:val="44"/>
                <w:szCs w:val="44"/>
              </w:rPr>
              <w:t xml:space="preserve"> </w:t>
            </w:r>
            <w:r w:rsidR="00D33B11" w:rsidRPr="00E85AB7">
              <w:rPr>
                <w:rFonts w:ascii="Century Schoolbook" w:hAnsi="Century Schoolbook"/>
                <w:b/>
                <w:i/>
                <w:sz w:val="44"/>
                <w:szCs w:val="44"/>
              </w:rPr>
              <w:t>ZASTUPITELSTVA OLOMOUCKÉHO KRAJE</w:t>
            </w:r>
          </w:p>
        </w:tc>
      </w:tr>
    </w:tbl>
    <w:p w:rsidR="00C11BC4" w:rsidRPr="00E85AB7" w:rsidRDefault="00BB4A73" w:rsidP="00920F22">
      <w:pPr>
        <w:jc w:val="center"/>
        <w:rPr>
          <w:rFonts w:ascii="Century Schoolbook" w:hAnsi="Century Schoolbook"/>
          <w:b/>
          <w:sz w:val="32"/>
        </w:rPr>
      </w:pPr>
      <w:r w:rsidRPr="00E85AB7">
        <w:rPr>
          <w:rFonts w:ascii="Century Schoolbook" w:hAnsi="Century Schoolbook"/>
          <w:b/>
          <w:sz w:val="32"/>
        </w:rPr>
        <w:t>PONDĚLÍ</w:t>
      </w:r>
      <w:r w:rsidR="003B3101" w:rsidRPr="00E85AB7">
        <w:rPr>
          <w:rFonts w:ascii="Century Schoolbook" w:hAnsi="Century Schoolbook"/>
          <w:b/>
          <w:sz w:val="32"/>
        </w:rPr>
        <w:t xml:space="preserve"> </w:t>
      </w:r>
      <w:r w:rsidR="00C27B84" w:rsidRPr="00E85AB7">
        <w:rPr>
          <w:rFonts w:ascii="Century Schoolbook" w:hAnsi="Century Schoolbook"/>
          <w:b/>
          <w:sz w:val="32"/>
        </w:rPr>
        <w:t>17. 12</w:t>
      </w:r>
      <w:r w:rsidRPr="00E85AB7">
        <w:rPr>
          <w:rFonts w:ascii="Century Schoolbook" w:hAnsi="Century Schoolbook"/>
          <w:b/>
          <w:sz w:val="32"/>
        </w:rPr>
        <w:t>. 2018</w:t>
      </w:r>
      <w:r w:rsidR="00700FC0" w:rsidRPr="00E85AB7">
        <w:rPr>
          <w:rFonts w:ascii="Century Schoolbook" w:hAnsi="Century Schoolbook"/>
          <w:b/>
          <w:sz w:val="32"/>
        </w:rPr>
        <w:t xml:space="preserve"> - </w:t>
      </w:r>
      <w:r w:rsidRPr="00E85AB7">
        <w:rPr>
          <w:rFonts w:ascii="Century Schoolbook" w:hAnsi="Century Schoolbook"/>
          <w:b/>
          <w:sz w:val="32"/>
        </w:rPr>
        <w:t>10:00</w:t>
      </w:r>
      <w:r w:rsidR="00700FC0" w:rsidRPr="00E85AB7">
        <w:rPr>
          <w:rFonts w:ascii="Century Schoolbook" w:hAnsi="Century Schoolbook"/>
          <w:b/>
          <w:sz w:val="32"/>
        </w:rPr>
        <w:t xml:space="preserve"> h</w:t>
      </w:r>
    </w:p>
    <w:p w:rsidR="00C11BC4" w:rsidRPr="00E85AB7" w:rsidRDefault="00C11BC4" w:rsidP="00C11BC4">
      <w:pPr>
        <w:jc w:val="center"/>
        <w:rPr>
          <w:rFonts w:ascii="Century Schoolbook" w:hAnsi="Century Schoolbook"/>
          <w:b/>
          <w:sz w:val="28"/>
        </w:rPr>
      </w:pPr>
      <w:r w:rsidRPr="00E85AB7">
        <w:rPr>
          <w:rFonts w:ascii="Century Schoolbook" w:hAnsi="Century Schoolbook"/>
          <w:b/>
        </w:rPr>
        <w:t xml:space="preserve">Budova </w:t>
      </w:r>
      <w:r w:rsidR="006517E9" w:rsidRPr="00E85AB7">
        <w:rPr>
          <w:rFonts w:ascii="Century Schoolbook" w:hAnsi="Century Schoolbook"/>
          <w:b/>
        </w:rPr>
        <w:t>Magistrátu města Olomouce</w:t>
      </w:r>
      <w:r w:rsidRPr="00E85AB7">
        <w:rPr>
          <w:rFonts w:ascii="Century Schoolbook" w:hAnsi="Century Schoolbook"/>
          <w:b/>
        </w:rPr>
        <w:t xml:space="preserve"> – </w:t>
      </w:r>
      <w:r w:rsidR="006517E9" w:rsidRPr="00E85AB7">
        <w:rPr>
          <w:rFonts w:ascii="Century Schoolbook" w:hAnsi="Century Schoolbook"/>
          <w:b/>
        </w:rPr>
        <w:t>velký zasedací</w:t>
      </w:r>
      <w:r w:rsidRPr="00E85AB7">
        <w:rPr>
          <w:rFonts w:ascii="Century Schoolbook" w:hAnsi="Century Schoolbook"/>
          <w:b/>
        </w:rPr>
        <w:t xml:space="preserve"> sál</w:t>
      </w:r>
      <w:r w:rsidRPr="00E85AB7">
        <w:rPr>
          <w:rFonts w:ascii="Century Schoolbook" w:hAnsi="Century Schoolbook"/>
          <w:b/>
          <w:sz w:val="28"/>
        </w:rPr>
        <w:t>,</w:t>
      </w:r>
    </w:p>
    <w:p w:rsidR="00C11BC4" w:rsidRPr="00E85AB7" w:rsidRDefault="006517E9" w:rsidP="00C11BC4">
      <w:pPr>
        <w:jc w:val="center"/>
        <w:rPr>
          <w:rFonts w:ascii="Century Schoolbook" w:hAnsi="Century Schoolbook"/>
          <w:b/>
          <w:sz w:val="24"/>
        </w:rPr>
      </w:pPr>
      <w:r w:rsidRPr="00E85AB7">
        <w:rPr>
          <w:rFonts w:ascii="Century Schoolbook" w:hAnsi="Century Schoolbook"/>
          <w:b/>
        </w:rPr>
        <w:t>Hynaisova 10,</w:t>
      </w:r>
      <w:r w:rsidR="00C11BC4" w:rsidRPr="00E85AB7">
        <w:rPr>
          <w:rFonts w:ascii="Century Schoolbook" w:hAnsi="Century Schoolbook"/>
          <w:b/>
        </w:rPr>
        <w:t xml:space="preserve"> Olomouc</w:t>
      </w:r>
    </w:p>
    <w:p w:rsidR="00C11BC4" w:rsidRPr="00E85AB7" w:rsidRDefault="00C11BC4" w:rsidP="00C11BC4">
      <w:pPr>
        <w:rPr>
          <w:rFonts w:ascii="Century Schoolbook" w:hAnsi="Century Schoolbook"/>
          <w:sz w:val="16"/>
        </w:rPr>
      </w:pPr>
    </w:p>
    <w:p w:rsidR="00C11BC4" w:rsidRPr="00E85AB7" w:rsidRDefault="00C11BC4" w:rsidP="00C11BC4">
      <w:pPr>
        <w:pBdr>
          <w:top w:val="single" w:sz="4" w:space="1" w:color="auto"/>
        </w:pBdr>
        <w:rPr>
          <w:rFonts w:ascii="Arial" w:hAnsi="Arial" w:cs="Arial"/>
          <w:b/>
          <w:sz w:val="32"/>
        </w:rPr>
      </w:pPr>
      <w:r w:rsidRPr="00E85AB7">
        <w:rPr>
          <w:rFonts w:ascii="Arial" w:hAnsi="Arial" w:cs="Arial"/>
          <w:b/>
          <w:sz w:val="32"/>
        </w:rPr>
        <w:t xml:space="preserve">PROGRAM:                                          </w:t>
      </w:r>
    </w:p>
    <w:p w:rsidR="00C11BC4" w:rsidRPr="00E85AB7" w:rsidRDefault="00C11BC4" w:rsidP="00C11BC4">
      <w:pPr>
        <w:spacing w:line="360" w:lineRule="auto"/>
        <w:jc w:val="both"/>
        <w:rPr>
          <w:rFonts w:ascii="Arial" w:hAnsi="Arial" w:cs="Arial"/>
        </w:rPr>
      </w:pPr>
    </w:p>
    <w:tbl>
      <w:tblPr>
        <w:tblW w:w="93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6552"/>
        <w:gridCol w:w="171"/>
        <w:gridCol w:w="1952"/>
      </w:tblGrid>
      <w:tr w:rsidR="00E85AB7" w:rsidRPr="00E85AB7" w:rsidTr="00E72E1A">
        <w:tc>
          <w:tcPr>
            <w:tcW w:w="648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  <w:r w:rsidRPr="00E85AB7">
              <w:rPr>
                <w:rFonts w:ascii="Arial" w:hAnsi="Arial" w:cs="Arial"/>
              </w:rPr>
              <w:t>1.</w:t>
            </w:r>
          </w:p>
        </w:tc>
        <w:tc>
          <w:tcPr>
            <w:tcW w:w="6552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  <w:r w:rsidRPr="00E85AB7">
              <w:rPr>
                <w:rFonts w:ascii="Arial" w:hAnsi="Arial" w:cs="Arial"/>
              </w:rPr>
              <w:t>Zahájení, volba ověřovatelů zápisu, schválení programu zasedání</w:t>
            </w:r>
          </w:p>
        </w:tc>
        <w:tc>
          <w:tcPr>
            <w:tcW w:w="171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  <w:r w:rsidRPr="00E85AB7">
              <w:rPr>
                <w:rFonts w:ascii="Arial" w:hAnsi="Arial" w:cs="Arial"/>
              </w:rPr>
              <w:t>ROK - Okleštěk (Niče)</w:t>
            </w:r>
          </w:p>
        </w:tc>
      </w:tr>
      <w:tr w:rsidR="00E85AB7" w:rsidRPr="00E85AB7" w:rsidTr="00E72E1A">
        <w:tc>
          <w:tcPr>
            <w:tcW w:w="648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  <w:r w:rsidRPr="00E85AB7">
              <w:rPr>
                <w:rFonts w:ascii="Arial" w:hAnsi="Arial" w:cs="Arial"/>
              </w:rPr>
              <w:t>2.</w:t>
            </w:r>
          </w:p>
        </w:tc>
        <w:tc>
          <w:tcPr>
            <w:tcW w:w="6552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  <w:r w:rsidRPr="00E85AB7">
              <w:rPr>
                <w:rFonts w:ascii="Arial" w:hAnsi="Arial" w:cs="Arial"/>
              </w:rPr>
              <w:t>Kontrola plnění usnesení Zastupitelstva Olomouckého kraje</w:t>
            </w:r>
          </w:p>
        </w:tc>
        <w:tc>
          <w:tcPr>
            <w:tcW w:w="171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  <w:r w:rsidRPr="00E85AB7">
              <w:rPr>
                <w:rFonts w:ascii="Arial" w:hAnsi="Arial" w:cs="Arial"/>
              </w:rPr>
              <w:t>ROK - Okleštěk (Niče)</w:t>
            </w:r>
          </w:p>
        </w:tc>
      </w:tr>
      <w:tr w:rsidR="00E85AB7" w:rsidRPr="00E85AB7" w:rsidTr="00E72E1A">
        <w:tc>
          <w:tcPr>
            <w:tcW w:w="648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  <w:r w:rsidRPr="00E85AB7">
              <w:rPr>
                <w:rFonts w:ascii="Arial" w:hAnsi="Arial" w:cs="Arial"/>
              </w:rPr>
              <w:t>3.</w:t>
            </w:r>
          </w:p>
        </w:tc>
        <w:tc>
          <w:tcPr>
            <w:tcW w:w="6552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  <w:r w:rsidRPr="00E85AB7">
              <w:rPr>
                <w:rFonts w:ascii="Arial" w:hAnsi="Arial" w:cs="Arial"/>
              </w:rPr>
              <w:t>Zpráva o činnosti Rady Olomouckého kraje za uplynulé období</w:t>
            </w:r>
          </w:p>
        </w:tc>
        <w:tc>
          <w:tcPr>
            <w:tcW w:w="171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  <w:r w:rsidRPr="00E85AB7">
              <w:rPr>
                <w:rFonts w:ascii="Arial" w:hAnsi="Arial" w:cs="Arial"/>
              </w:rPr>
              <w:t>ROK - Okleštěk (Niče)</w:t>
            </w:r>
          </w:p>
        </w:tc>
      </w:tr>
      <w:tr w:rsidR="00E85AB7" w:rsidRPr="00E85AB7" w:rsidTr="00E72E1A">
        <w:tc>
          <w:tcPr>
            <w:tcW w:w="648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  <w:r w:rsidRPr="00E85AB7">
              <w:rPr>
                <w:rFonts w:ascii="Arial" w:hAnsi="Arial" w:cs="Arial"/>
              </w:rPr>
              <w:t>4.</w:t>
            </w:r>
          </w:p>
        </w:tc>
        <w:tc>
          <w:tcPr>
            <w:tcW w:w="6552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  <w:r w:rsidRPr="00E85AB7">
              <w:rPr>
                <w:rFonts w:ascii="Arial" w:hAnsi="Arial" w:cs="Arial"/>
              </w:rPr>
              <w:t>Zápisy ze zasedání výborů Zastupitelstva Olomouckého kraje</w:t>
            </w:r>
          </w:p>
        </w:tc>
        <w:tc>
          <w:tcPr>
            <w:tcW w:w="171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  <w:r w:rsidRPr="00E85AB7">
              <w:rPr>
                <w:rFonts w:ascii="Arial" w:hAnsi="Arial" w:cs="Arial"/>
              </w:rPr>
              <w:t>předsedové výborů (Niče)</w:t>
            </w:r>
          </w:p>
        </w:tc>
      </w:tr>
      <w:tr w:rsidR="00E85AB7" w:rsidRPr="00E85AB7" w:rsidTr="00E72E1A">
        <w:tc>
          <w:tcPr>
            <w:tcW w:w="648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  <w:r w:rsidRPr="00E85AB7">
              <w:rPr>
                <w:rFonts w:ascii="Arial" w:hAnsi="Arial" w:cs="Arial"/>
              </w:rPr>
              <w:t>4.1.</w:t>
            </w:r>
          </w:p>
        </w:tc>
        <w:tc>
          <w:tcPr>
            <w:tcW w:w="6552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  <w:r w:rsidRPr="00E85AB7">
              <w:rPr>
                <w:rFonts w:ascii="Arial" w:hAnsi="Arial" w:cs="Arial"/>
              </w:rPr>
              <w:t xml:space="preserve">Zápis ze zasedání výboru Zastupitelstva Olomouckého kraje – Výbor pro regionální rozvoj - </w:t>
            </w:r>
            <w:r w:rsidRPr="00E85AB7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71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  <w:r w:rsidRPr="00E85AB7">
              <w:rPr>
                <w:rFonts w:ascii="Arial" w:hAnsi="Arial" w:cs="Arial"/>
              </w:rPr>
              <w:t>předseda výboru (Niče)</w:t>
            </w:r>
          </w:p>
        </w:tc>
      </w:tr>
      <w:tr w:rsidR="00E85AB7" w:rsidRPr="00E85AB7" w:rsidTr="00E72E1A">
        <w:tc>
          <w:tcPr>
            <w:tcW w:w="648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  <w:r w:rsidRPr="00E85AB7">
              <w:rPr>
                <w:rFonts w:ascii="Arial" w:hAnsi="Arial" w:cs="Arial"/>
              </w:rPr>
              <w:t>5.1.</w:t>
            </w:r>
          </w:p>
        </w:tc>
        <w:tc>
          <w:tcPr>
            <w:tcW w:w="6552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  <w:r w:rsidRPr="00E85AB7">
              <w:rPr>
                <w:rFonts w:ascii="Arial" w:hAnsi="Arial" w:cs="Arial"/>
              </w:rPr>
              <w:t>Rozpočet Olomouckého kraje 2018 – rozpočtové změny</w:t>
            </w:r>
          </w:p>
        </w:tc>
        <w:tc>
          <w:tcPr>
            <w:tcW w:w="171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  <w:r w:rsidRPr="00E85AB7">
              <w:rPr>
                <w:rFonts w:ascii="Arial" w:hAnsi="Arial" w:cs="Arial"/>
              </w:rPr>
              <w:t>ROK - Zemánek (Fidrová)</w:t>
            </w:r>
          </w:p>
        </w:tc>
      </w:tr>
      <w:tr w:rsidR="00E85AB7" w:rsidRPr="00E85AB7" w:rsidTr="00E72E1A">
        <w:tc>
          <w:tcPr>
            <w:tcW w:w="648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  <w:r w:rsidRPr="00E85AB7">
              <w:rPr>
                <w:rFonts w:ascii="Arial" w:hAnsi="Arial" w:cs="Arial"/>
              </w:rPr>
              <w:t>5.1.1.</w:t>
            </w:r>
          </w:p>
        </w:tc>
        <w:tc>
          <w:tcPr>
            <w:tcW w:w="6552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  <w:r w:rsidRPr="00E85AB7">
              <w:rPr>
                <w:rFonts w:ascii="Arial" w:hAnsi="Arial" w:cs="Arial"/>
              </w:rPr>
              <w:t xml:space="preserve">Rozpočet Olomouckého kraje 2018 – rozpočtové změny – DODATEK - </w:t>
            </w:r>
            <w:r w:rsidRPr="00E85AB7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71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  <w:r w:rsidRPr="00E85AB7">
              <w:rPr>
                <w:rFonts w:ascii="Arial" w:hAnsi="Arial" w:cs="Arial"/>
              </w:rPr>
              <w:t>ROK - Zemánek (Fidrová)</w:t>
            </w:r>
          </w:p>
        </w:tc>
      </w:tr>
      <w:tr w:rsidR="00E85AB7" w:rsidRPr="00E85AB7" w:rsidTr="00E72E1A">
        <w:tc>
          <w:tcPr>
            <w:tcW w:w="648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  <w:r w:rsidRPr="00E85AB7">
              <w:rPr>
                <w:rFonts w:ascii="Arial" w:hAnsi="Arial" w:cs="Arial"/>
              </w:rPr>
              <w:t>5.2.</w:t>
            </w:r>
          </w:p>
        </w:tc>
        <w:tc>
          <w:tcPr>
            <w:tcW w:w="6552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  <w:r w:rsidRPr="00E85AB7">
              <w:rPr>
                <w:rFonts w:ascii="Arial" w:hAnsi="Arial" w:cs="Arial"/>
              </w:rPr>
              <w:t>Rozpočet Olomouckého kraje 2018 – účelové dotace ze státního rozpočtu obcím Olomouckého kraje</w:t>
            </w:r>
          </w:p>
        </w:tc>
        <w:tc>
          <w:tcPr>
            <w:tcW w:w="171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  <w:r w:rsidRPr="00E85AB7">
              <w:rPr>
                <w:rFonts w:ascii="Arial" w:hAnsi="Arial" w:cs="Arial"/>
              </w:rPr>
              <w:t>ROK - Zemánek (Fidrová)</w:t>
            </w:r>
          </w:p>
        </w:tc>
      </w:tr>
      <w:tr w:rsidR="00E85AB7" w:rsidRPr="00E85AB7" w:rsidTr="00E72E1A">
        <w:tc>
          <w:tcPr>
            <w:tcW w:w="648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  <w:r w:rsidRPr="00E85AB7">
              <w:rPr>
                <w:rFonts w:ascii="Arial" w:hAnsi="Arial" w:cs="Arial"/>
              </w:rPr>
              <w:t>5.2.1.</w:t>
            </w:r>
          </w:p>
        </w:tc>
        <w:tc>
          <w:tcPr>
            <w:tcW w:w="6552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  <w:r w:rsidRPr="00E85AB7">
              <w:rPr>
                <w:rFonts w:ascii="Arial" w:hAnsi="Arial" w:cs="Arial"/>
              </w:rPr>
              <w:t xml:space="preserve">Rozpočet Olomouckého kraje 2018 – účelové dotace ze státního rozpočtu obcím Olomouckého kraje – DODATEK - </w:t>
            </w:r>
            <w:r w:rsidRPr="00E85AB7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71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  <w:r w:rsidRPr="00E85AB7">
              <w:rPr>
                <w:rFonts w:ascii="Arial" w:hAnsi="Arial" w:cs="Arial"/>
              </w:rPr>
              <w:t>ROK - Zemánek (Fidrová)</w:t>
            </w:r>
          </w:p>
        </w:tc>
      </w:tr>
      <w:tr w:rsidR="00E85AB7" w:rsidRPr="00E85AB7" w:rsidTr="00E72E1A">
        <w:tc>
          <w:tcPr>
            <w:tcW w:w="648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  <w:r w:rsidRPr="00E85AB7">
              <w:rPr>
                <w:rFonts w:ascii="Arial" w:hAnsi="Arial" w:cs="Arial"/>
              </w:rPr>
              <w:t>5.3.</w:t>
            </w:r>
          </w:p>
        </w:tc>
        <w:tc>
          <w:tcPr>
            <w:tcW w:w="6552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  <w:r w:rsidRPr="00E85AB7">
              <w:rPr>
                <w:rFonts w:ascii="Arial" w:hAnsi="Arial" w:cs="Arial"/>
              </w:rPr>
              <w:t>Rozpočet Olomouckého kraje 2018 – čerpání revolvingového úvěru Komerční banky, a.s.</w:t>
            </w:r>
          </w:p>
        </w:tc>
        <w:tc>
          <w:tcPr>
            <w:tcW w:w="171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  <w:r w:rsidRPr="00E85AB7">
              <w:rPr>
                <w:rFonts w:ascii="Arial" w:hAnsi="Arial" w:cs="Arial"/>
              </w:rPr>
              <w:t>ROK - Zemánek (Fidrová)</w:t>
            </w:r>
          </w:p>
        </w:tc>
      </w:tr>
      <w:tr w:rsidR="00E85AB7" w:rsidRPr="00E85AB7" w:rsidTr="00E72E1A">
        <w:tc>
          <w:tcPr>
            <w:tcW w:w="648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  <w:r w:rsidRPr="00E85AB7">
              <w:rPr>
                <w:rFonts w:ascii="Arial" w:hAnsi="Arial" w:cs="Arial"/>
              </w:rPr>
              <w:t>5.3.1.</w:t>
            </w:r>
          </w:p>
        </w:tc>
        <w:tc>
          <w:tcPr>
            <w:tcW w:w="6552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  <w:r w:rsidRPr="00E85AB7">
              <w:rPr>
                <w:rFonts w:ascii="Arial" w:hAnsi="Arial" w:cs="Arial"/>
              </w:rPr>
              <w:t xml:space="preserve">Rozpočet Olomouckého kraje 2018 – čerpání revolvingového úvěru Komerční banky, a.s. – DODATEK - </w:t>
            </w:r>
            <w:r w:rsidRPr="00E85AB7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71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  <w:r w:rsidRPr="00E85AB7">
              <w:rPr>
                <w:rFonts w:ascii="Arial" w:hAnsi="Arial" w:cs="Arial"/>
              </w:rPr>
              <w:t>ROK - Zemánek (Fidrová)</w:t>
            </w:r>
          </w:p>
        </w:tc>
      </w:tr>
      <w:tr w:rsidR="00E85AB7" w:rsidRPr="00E85AB7" w:rsidTr="00E72E1A">
        <w:tc>
          <w:tcPr>
            <w:tcW w:w="648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  <w:r w:rsidRPr="00E85AB7">
              <w:rPr>
                <w:rFonts w:ascii="Arial" w:hAnsi="Arial" w:cs="Arial"/>
              </w:rPr>
              <w:t>5.4.</w:t>
            </w:r>
          </w:p>
        </w:tc>
        <w:tc>
          <w:tcPr>
            <w:tcW w:w="6552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  <w:r w:rsidRPr="00E85AB7">
              <w:rPr>
                <w:rFonts w:ascii="Arial" w:hAnsi="Arial" w:cs="Arial"/>
              </w:rPr>
              <w:t>Rozpočet Olomouckého kraje 2018 – čerpání úvěru Komerční banky, a.s.</w:t>
            </w:r>
          </w:p>
        </w:tc>
        <w:tc>
          <w:tcPr>
            <w:tcW w:w="171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  <w:r w:rsidRPr="00E85AB7">
              <w:rPr>
                <w:rFonts w:ascii="Arial" w:hAnsi="Arial" w:cs="Arial"/>
              </w:rPr>
              <w:t>ROK - Zemánek (Fidrová)</w:t>
            </w:r>
          </w:p>
        </w:tc>
      </w:tr>
      <w:tr w:rsidR="00E85AB7" w:rsidRPr="00E85AB7" w:rsidTr="00E72E1A">
        <w:tc>
          <w:tcPr>
            <w:tcW w:w="648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  <w:r w:rsidRPr="00E85AB7">
              <w:rPr>
                <w:rFonts w:ascii="Arial" w:hAnsi="Arial" w:cs="Arial"/>
              </w:rPr>
              <w:t>5.5.</w:t>
            </w:r>
          </w:p>
        </w:tc>
        <w:tc>
          <w:tcPr>
            <w:tcW w:w="6552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  <w:r w:rsidRPr="00E85AB7">
              <w:rPr>
                <w:rFonts w:ascii="Arial" w:hAnsi="Arial" w:cs="Arial"/>
              </w:rPr>
              <w:t>Rozpočet Olomouckého kraje 2018 – splátka revolvingového úvěru Komerční banky, a.s.</w:t>
            </w:r>
          </w:p>
        </w:tc>
        <w:tc>
          <w:tcPr>
            <w:tcW w:w="171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  <w:r w:rsidRPr="00E85AB7">
              <w:rPr>
                <w:rFonts w:ascii="Arial" w:hAnsi="Arial" w:cs="Arial"/>
              </w:rPr>
              <w:t>ROK - Zemánek (Fidrová)</w:t>
            </w:r>
          </w:p>
        </w:tc>
      </w:tr>
      <w:tr w:rsidR="00E85AB7" w:rsidRPr="00E85AB7" w:rsidTr="00E72E1A">
        <w:tc>
          <w:tcPr>
            <w:tcW w:w="648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  <w:r w:rsidRPr="00E85AB7">
              <w:rPr>
                <w:rFonts w:ascii="Arial" w:hAnsi="Arial" w:cs="Arial"/>
              </w:rPr>
              <w:t>5.5.1.</w:t>
            </w:r>
          </w:p>
        </w:tc>
        <w:tc>
          <w:tcPr>
            <w:tcW w:w="6552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  <w:r w:rsidRPr="00E85AB7">
              <w:rPr>
                <w:rFonts w:ascii="Arial" w:hAnsi="Arial" w:cs="Arial"/>
              </w:rPr>
              <w:t xml:space="preserve">Rozpočet Olomouckého kraje 2018 – splátka revolvingového úvěru </w:t>
            </w:r>
            <w:r w:rsidRPr="00E85AB7">
              <w:rPr>
                <w:rFonts w:ascii="Arial" w:hAnsi="Arial" w:cs="Arial"/>
              </w:rPr>
              <w:lastRenderedPageBreak/>
              <w:t xml:space="preserve">Komerční banky, a.s. – DODATEK - </w:t>
            </w:r>
            <w:r w:rsidRPr="00E85AB7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71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  <w:r w:rsidRPr="00E85AB7">
              <w:rPr>
                <w:rFonts w:ascii="Arial" w:hAnsi="Arial" w:cs="Arial"/>
              </w:rPr>
              <w:t xml:space="preserve">ROK - Zemánek </w:t>
            </w:r>
            <w:r w:rsidRPr="00E85AB7">
              <w:rPr>
                <w:rFonts w:ascii="Arial" w:hAnsi="Arial" w:cs="Arial"/>
              </w:rPr>
              <w:lastRenderedPageBreak/>
              <w:t>(Fidrová)</w:t>
            </w:r>
          </w:p>
        </w:tc>
      </w:tr>
      <w:tr w:rsidR="00E85AB7" w:rsidRPr="00E85AB7" w:rsidTr="00E72E1A">
        <w:tc>
          <w:tcPr>
            <w:tcW w:w="648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  <w:r w:rsidRPr="00E85AB7">
              <w:rPr>
                <w:rFonts w:ascii="Arial" w:hAnsi="Arial" w:cs="Arial"/>
              </w:rPr>
              <w:lastRenderedPageBreak/>
              <w:t>5.6.</w:t>
            </w:r>
          </w:p>
        </w:tc>
        <w:tc>
          <w:tcPr>
            <w:tcW w:w="6552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  <w:r w:rsidRPr="00E85AB7">
              <w:rPr>
                <w:rFonts w:ascii="Arial" w:hAnsi="Arial" w:cs="Arial"/>
              </w:rPr>
              <w:t>Rozpočet Olomouckého kraje 2018 – plnění rozpočtu k 31. 10. 2018</w:t>
            </w:r>
          </w:p>
        </w:tc>
        <w:tc>
          <w:tcPr>
            <w:tcW w:w="171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  <w:r w:rsidRPr="00E85AB7">
              <w:rPr>
                <w:rFonts w:ascii="Arial" w:hAnsi="Arial" w:cs="Arial"/>
              </w:rPr>
              <w:t>ROK - Zemánek (Fidrová)</w:t>
            </w:r>
          </w:p>
        </w:tc>
      </w:tr>
      <w:tr w:rsidR="00E85AB7" w:rsidRPr="00E85AB7" w:rsidTr="00E72E1A">
        <w:tc>
          <w:tcPr>
            <w:tcW w:w="648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  <w:r w:rsidRPr="00E85AB7">
              <w:rPr>
                <w:rFonts w:ascii="Arial" w:hAnsi="Arial" w:cs="Arial"/>
              </w:rPr>
              <w:t>5.7.</w:t>
            </w:r>
          </w:p>
        </w:tc>
        <w:tc>
          <w:tcPr>
            <w:tcW w:w="6552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  <w:r w:rsidRPr="00E85AB7">
              <w:rPr>
                <w:rFonts w:ascii="Arial" w:hAnsi="Arial" w:cs="Arial"/>
              </w:rPr>
              <w:t xml:space="preserve">Rozpočet Olomouckého kraje 2018 – čerpání úvěru PPF banky a.s. </w:t>
            </w:r>
          </w:p>
        </w:tc>
        <w:tc>
          <w:tcPr>
            <w:tcW w:w="171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  <w:r w:rsidRPr="00E85AB7">
              <w:rPr>
                <w:rFonts w:ascii="Arial" w:hAnsi="Arial" w:cs="Arial"/>
              </w:rPr>
              <w:t>ROK - Zemánek (Fidrová)</w:t>
            </w:r>
          </w:p>
        </w:tc>
      </w:tr>
      <w:tr w:rsidR="00E85AB7" w:rsidRPr="00E85AB7" w:rsidTr="00E72E1A">
        <w:tc>
          <w:tcPr>
            <w:tcW w:w="648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  <w:r w:rsidRPr="00E85AB7">
              <w:rPr>
                <w:rFonts w:ascii="Arial" w:hAnsi="Arial" w:cs="Arial"/>
              </w:rPr>
              <w:t>6.</w:t>
            </w:r>
          </w:p>
        </w:tc>
        <w:tc>
          <w:tcPr>
            <w:tcW w:w="6552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  <w:r w:rsidRPr="00E85AB7">
              <w:rPr>
                <w:rFonts w:ascii="Arial" w:hAnsi="Arial" w:cs="Arial"/>
              </w:rPr>
              <w:t xml:space="preserve">Rozpočet Olomouckého kraje 2019 – návrh rozpočtu </w:t>
            </w:r>
          </w:p>
        </w:tc>
        <w:tc>
          <w:tcPr>
            <w:tcW w:w="171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  <w:r w:rsidRPr="00E85AB7">
              <w:rPr>
                <w:rFonts w:ascii="Arial" w:hAnsi="Arial" w:cs="Arial"/>
              </w:rPr>
              <w:t>ROK - Zemánek (Fidrová)</w:t>
            </w:r>
          </w:p>
        </w:tc>
      </w:tr>
      <w:tr w:rsidR="00E85AB7" w:rsidRPr="00E85AB7" w:rsidTr="00E72E1A">
        <w:tc>
          <w:tcPr>
            <w:tcW w:w="648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  <w:r w:rsidRPr="00E85AB7">
              <w:rPr>
                <w:rFonts w:ascii="Arial" w:hAnsi="Arial" w:cs="Arial"/>
              </w:rPr>
              <w:t>7.</w:t>
            </w:r>
          </w:p>
        </w:tc>
        <w:tc>
          <w:tcPr>
            <w:tcW w:w="6552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  <w:r w:rsidRPr="00E85AB7">
              <w:rPr>
                <w:rFonts w:ascii="Arial" w:hAnsi="Arial" w:cs="Arial"/>
              </w:rPr>
              <w:t>Individuální dotace a návratné finanční výpomoci z rozpočtu Olomouckého kraje 2019</w:t>
            </w:r>
          </w:p>
        </w:tc>
        <w:tc>
          <w:tcPr>
            <w:tcW w:w="171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  <w:r w:rsidRPr="00E85AB7">
              <w:rPr>
                <w:rFonts w:ascii="Arial" w:hAnsi="Arial" w:cs="Arial"/>
              </w:rPr>
              <w:t>ROK - Zemánek (Fidrová)</w:t>
            </w:r>
          </w:p>
        </w:tc>
      </w:tr>
      <w:tr w:rsidR="00E85AB7" w:rsidRPr="00E85AB7" w:rsidTr="00E72E1A">
        <w:tc>
          <w:tcPr>
            <w:tcW w:w="648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  <w:r w:rsidRPr="00E85AB7">
              <w:rPr>
                <w:rFonts w:ascii="Arial" w:hAnsi="Arial" w:cs="Arial"/>
              </w:rPr>
              <w:t>8.</w:t>
            </w:r>
          </w:p>
        </w:tc>
        <w:tc>
          <w:tcPr>
            <w:tcW w:w="6552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  <w:r w:rsidRPr="00E85AB7">
              <w:rPr>
                <w:rFonts w:ascii="Arial" w:hAnsi="Arial" w:cs="Arial"/>
              </w:rPr>
              <w:t>Střednědobý výhled rozpočtu Olomouckého kraje na období 2020–2021</w:t>
            </w:r>
          </w:p>
        </w:tc>
        <w:tc>
          <w:tcPr>
            <w:tcW w:w="171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  <w:r w:rsidRPr="00E85AB7">
              <w:rPr>
                <w:rFonts w:ascii="Arial" w:hAnsi="Arial" w:cs="Arial"/>
              </w:rPr>
              <w:t>ROK - Zemánek (Fidrová)</w:t>
            </w:r>
          </w:p>
        </w:tc>
      </w:tr>
      <w:tr w:rsidR="00E85AB7" w:rsidRPr="00E85AB7" w:rsidTr="00E72E1A">
        <w:tc>
          <w:tcPr>
            <w:tcW w:w="648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  <w:r w:rsidRPr="00E85AB7">
              <w:rPr>
                <w:rFonts w:ascii="Arial" w:hAnsi="Arial" w:cs="Arial"/>
              </w:rPr>
              <w:t>9.</w:t>
            </w:r>
          </w:p>
        </w:tc>
        <w:tc>
          <w:tcPr>
            <w:tcW w:w="6552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  <w:r w:rsidRPr="00E85AB7">
              <w:rPr>
                <w:rFonts w:ascii="Arial" w:hAnsi="Arial" w:cs="Arial"/>
              </w:rPr>
              <w:t>Dotační program Podpora výstavby a oprav cyklostezek 2019 – vyhlášení</w:t>
            </w:r>
          </w:p>
        </w:tc>
        <w:tc>
          <w:tcPr>
            <w:tcW w:w="171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  <w:r w:rsidRPr="00E85AB7">
              <w:rPr>
                <w:rFonts w:ascii="Arial" w:hAnsi="Arial" w:cs="Arial"/>
              </w:rPr>
              <w:t>ROK - Zahradníček (Růžička)</w:t>
            </w:r>
          </w:p>
        </w:tc>
      </w:tr>
      <w:tr w:rsidR="00E85AB7" w:rsidRPr="00E85AB7" w:rsidTr="00E72E1A">
        <w:tc>
          <w:tcPr>
            <w:tcW w:w="648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  <w:r w:rsidRPr="00E85AB7">
              <w:rPr>
                <w:rFonts w:ascii="Arial" w:hAnsi="Arial" w:cs="Arial"/>
              </w:rPr>
              <w:t>10.</w:t>
            </w:r>
          </w:p>
        </w:tc>
        <w:tc>
          <w:tcPr>
            <w:tcW w:w="6552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  <w:r w:rsidRPr="00E85AB7">
              <w:rPr>
                <w:rFonts w:ascii="Arial" w:hAnsi="Arial" w:cs="Arial"/>
              </w:rPr>
              <w:t>Dotační program Podpora opatření pro zvýšení bezpečnosti provozu a budování přechodů pro chodce 2019 – vyhlášení</w:t>
            </w:r>
          </w:p>
        </w:tc>
        <w:tc>
          <w:tcPr>
            <w:tcW w:w="171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  <w:r w:rsidRPr="00E85AB7">
              <w:rPr>
                <w:rFonts w:ascii="Arial" w:hAnsi="Arial" w:cs="Arial"/>
              </w:rPr>
              <w:t>ROK - Zahradníček (Růžička)</w:t>
            </w:r>
          </w:p>
        </w:tc>
      </w:tr>
      <w:tr w:rsidR="00E85AB7" w:rsidRPr="00E85AB7" w:rsidTr="00E72E1A">
        <w:tc>
          <w:tcPr>
            <w:tcW w:w="648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  <w:r w:rsidRPr="00E85AB7">
              <w:rPr>
                <w:rFonts w:ascii="Arial" w:hAnsi="Arial" w:cs="Arial"/>
              </w:rPr>
              <w:t>11.</w:t>
            </w:r>
          </w:p>
        </w:tc>
        <w:tc>
          <w:tcPr>
            <w:tcW w:w="6552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  <w:r w:rsidRPr="00E85AB7">
              <w:rPr>
                <w:rFonts w:ascii="Arial" w:hAnsi="Arial" w:cs="Arial"/>
              </w:rPr>
              <w:t>Dotační program Podpora výstavby, obnovy a vybavení dětských dopravních hřišť 2019 – vyhlášení</w:t>
            </w:r>
          </w:p>
        </w:tc>
        <w:tc>
          <w:tcPr>
            <w:tcW w:w="171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  <w:r w:rsidRPr="00E85AB7">
              <w:rPr>
                <w:rFonts w:ascii="Arial" w:hAnsi="Arial" w:cs="Arial"/>
              </w:rPr>
              <w:t>ROK - Zahradníček (Růžička)</w:t>
            </w:r>
          </w:p>
        </w:tc>
      </w:tr>
      <w:tr w:rsidR="00E85AB7" w:rsidRPr="00E85AB7" w:rsidTr="00E72E1A">
        <w:tc>
          <w:tcPr>
            <w:tcW w:w="648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  <w:r w:rsidRPr="00E85AB7">
              <w:rPr>
                <w:rFonts w:ascii="Arial" w:hAnsi="Arial" w:cs="Arial"/>
              </w:rPr>
              <w:t>12.</w:t>
            </w:r>
          </w:p>
        </w:tc>
        <w:tc>
          <w:tcPr>
            <w:tcW w:w="6552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  <w:r w:rsidRPr="00E85AB7">
              <w:rPr>
                <w:rFonts w:ascii="Arial" w:hAnsi="Arial" w:cs="Arial"/>
              </w:rPr>
              <w:t>Finanční záležitosti příspěvkové organizace Správa silnic Olomouckého kraje</w:t>
            </w:r>
          </w:p>
        </w:tc>
        <w:tc>
          <w:tcPr>
            <w:tcW w:w="171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  <w:r w:rsidRPr="00E85AB7">
              <w:rPr>
                <w:rFonts w:ascii="Arial" w:hAnsi="Arial" w:cs="Arial"/>
              </w:rPr>
              <w:t>ROK - Zahradníček (Růžička)</w:t>
            </w:r>
          </w:p>
        </w:tc>
      </w:tr>
      <w:tr w:rsidR="00E85AB7" w:rsidRPr="00E85AB7" w:rsidTr="00E72E1A">
        <w:tc>
          <w:tcPr>
            <w:tcW w:w="648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  <w:r w:rsidRPr="00E85AB7">
              <w:rPr>
                <w:rFonts w:ascii="Arial" w:hAnsi="Arial" w:cs="Arial"/>
              </w:rPr>
              <w:t>13.</w:t>
            </w:r>
          </w:p>
        </w:tc>
        <w:tc>
          <w:tcPr>
            <w:tcW w:w="6552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  <w:r w:rsidRPr="00E85AB7">
              <w:rPr>
                <w:rFonts w:ascii="Arial" w:hAnsi="Arial" w:cs="Arial"/>
              </w:rPr>
              <w:t>Použití vrácené dotace z dotačního programu Podpora výstavby a oprav cyklostezek 2018</w:t>
            </w:r>
          </w:p>
        </w:tc>
        <w:tc>
          <w:tcPr>
            <w:tcW w:w="171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  <w:r w:rsidRPr="00E85AB7">
              <w:rPr>
                <w:rFonts w:ascii="Arial" w:hAnsi="Arial" w:cs="Arial"/>
              </w:rPr>
              <w:t>ROK - Zahradníček (Růžička)</w:t>
            </w:r>
          </w:p>
        </w:tc>
      </w:tr>
      <w:tr w:rsidR="00E85AB7" w:rsidRPr="00E85AB7" w:rsidTr="00E72E1A">
        <w:tc>
          <w:tcPr>
            <w:tcW w:w="648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  <w:r w:rsidRPr="00E85AB7">
              <w:rPr>
                <w:rFonts w:ascii="Arial" w:hAnsi="Arial" w:cs="Arial"/>
              </w:rPr>
              <w:t>14.</w:t>
            </w:r>
          </w:p>
        </w:tc>
        <w:tc>
          <w:tcPr>
            <w:tcW w:w="6552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  <w:r w:rsidRPr="00E85AB7">
              <w:rPr>
                <w:rFonts w:ascii="Arial" w:hAnsi="Arial" w:cs="Arial"/>
              </w:rPr>
              <w:t>Dodatek č. 25 ke zřizovací listině Správy silnic Olomouckého kraje, p. o.</w:t>
            </w:r>
          </w:p>
        </w:tc>
        <w:tc>
          <w:tcPr>
            <w:tcW w:w="171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  <w:r w:rsidRPr="00E85AB7">
              <w:rPr>
                <w:rFonts w:ascii="Arial" w:hAnsi="Arial" w:cs="Arial"/>
              </w:rPr>
              <w:t>ROK - Zahradníček (Růžička)</w:t>
            </w:r>
          </w:p>
        </w:tc>
      </w:tr>
      <w:tr w:rsidR="00E85AB7" w:rsidRPr="00E85AB7" w:rsidTr="00E72E1A">
        <w:tc>
          <w:tcPr>
            <w:tcW w:w="648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  <w:r w:rsidRPr="00E85AB7">
              <w:rPr>
                <w:rFonts w:ascii="Arial" w:hAnsi="Arial" w:cs="Arial"/>
              </w:rPr>
              <w:t>15.</w:t>
            </w:r>
          </w:p>
        </w:tc>
        <w:tc>
          <w:tcPr>
            <w:tcW w:w="6552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  <w:r w:rsidRPr="00E85AB7">
              <w:rPr>
                <w:rFonts w:ascii="Arial" w:hAnsi="Arial" w:cs="Arial"/>
              </w:rPr>
              <w:t>Dotační program Podpora výstavby a oprav cyklostezek 2018 – revokace části usnesení</w:t>
            </w:r>
          </w:p>
        </w:tc>
        <w:tc>
          <w:tcPr>
            <w:tcW w:w="171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  <w:r w:rsidRPr="00E85AB7">
              <w:rPr>
                <w:rFonts w:ascii="Arial" w:hAnsi="Arial" w:cs="Arial"/>
              </w:rPr>
              <w:t>ROK - Zahradníček (Růžička)</w:t>
            </w:r>
          </w:p>
        </w:tc>
      </w:tr>
      <w:tr w:rsidR="00E85AB7" w:rsidRPr="00E85AB7" w:rsidTr="00E72E1A">
        <w:tc>
          <w:tcPr>
            <w:tcW w:w="648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  <w:r w:rsidRPr="00E85AB7">
              <w:rPr>
                <w:rFonts w:ascii="Arial" w:hAnsi="Arial" w:cs="Arial"/>
              </w:rPr>
              <w:t>16.</w:t>
            </w:r>
          </w:p>
        </w:tc>
        <w:tc>
          <w:tcPr>
            <w:tcW w:w="6552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  <w:r w:rsidRPr="00E85AB7">
              <w:rPr>
                <w:rFonts w:ascii="Arial" w:hAnsi="Arial" w:cs="Arial"/>
              </w:rPr>
              <w:t>Dodatky ke smlouvám o poskytnutí dotace s městem Zábřeh a městysem Kralice na Hané</w:t>
            </w:r>
          </w:p>
        </w:tc>
        <w:tc>
          <w:tcPr>
            <w:tcW w:w="171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  <w:r w:rsidRPr="00E85AB7">
              <w:rPr>
                <w:rFonts w:ascii="Arial" w:hAnsi="Arial" w:cs="Arial"/>
              </w:rPr>
              <w:t>ROK - Zahradníček (Růžička)</w:t>
            </w:r>
          </w:p>
        </w:tc>
      </w:tr>
      <w:tr w:rsidR="00E85AB7" w:rsidRPr="00E85AB7" w:rsidTr="00E72E1A">
        <w:tc>
          <w:tcPr>
            <w:tcW w:w="648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  <w:r w:rsidRPr="00E85AB7">
              <w:rPr>
                <w:rFonts w:ascii="Arial" w:hAnsi="Arial" w:cs="Arial"/>
              </w:rPr>
              <w:t>17.</w:t>
            </w:r>
          </w:p>
        </w:tc>
        <w:tc>
          <w:tcPr>
            <w:tcW w:w="6552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  <w:r w:rsidRPr="00E85AB7">
              <w:rPr>
                <w:rFonts w:ascii="Arial" w:hAnsi="Arial" w:cs="Arial"/>
              </w:rPr>
              <w:t>Zajištění dopravní obslužnosti veřejnou linkovou dopravou v roce 2019 v Olomouckém kraji</w:t>
            </w:r>
          </w:p>
        </w:tc>
        <w:tc>
          <w:tcPr>
            <w:tcW w:w="171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:rsidR="00C27B84" w:rsidRPr="00E85AB7" w:rsidRDefault="00C27B84" w:rsidP="00E72E1A">
            <w:pPr>
              <w:spacing w:after="120"/>
              <w:rPr>
                <w:rFonts w:ascii="Arial" w:hAnsi="Arial" w:cs="Arial"/>
              </w:rPr>
            </w:pPr>
            <w:r w:rsidRPr="00E85AB7">
              <w:rPr>
                <w:rFonts w:ascii="Arial" w:hAnsi="Arial" w:cs="Arial"/>
              </w:rPr>
              <w:t>ROK - Zahradníček (Suchánková - KIDSOK)</w:t>
            </w:r>
          </w:p>
        </w:tc>
      </w:tr>
      <w:tr w:rsidR="00E85AB7" w:rsidRPr="00E85AB7" w:rsidTr="00E72E1A">
        <w:tc>
          <w:tcPr>
            <w:tcW w:w="648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  <w:r w:rsidRPr="00E85AB7">
              <w:rPr>
                <w:rFonts w:ascii="Arial" w:hAnsi="Arial" w:cs="Arial"/>
              </w:rPr>
              <w:t>18.</w:t>
            </w:r>
          </w:p>
        </w:tc>
        <w:tc>
          <w:tcPr>
            <w:tcW w:w="6552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  <w:r w:rsidRPr="00E85AB7">
              <w:rPr>
                <w:rFonts w:ascii="Arial" w:hAnsi="Arial" w:cs="Arial"/>
              </w:rPr>
              <w:t>Zajištění dopravní obslužnosti železniční osobní regionální dopravou v roce 2019 v Olomouckém kraji</w:t>
            </w:r>
          </w:p>
        </w:tc>
        <w:tc>
          <w:tcPr>
            <w:tcW w:w="171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:rsidR="00C27B84" w:rsidRPr="00E85AB7" w:rsidRDefault="00C27B84" w:rsidP="00E72E1A">
            <w:pPr>
              <w:spacing w:after="120"/>
              <w:rPr>
                <w:rFonts w:ascii="Arial" w:hAnsi="Arial" w:cs="Arial"/>
              </w:rPr>
            </w:pPr>
            <w:r w:rsidRPr="00E85AB7">
              <w:rPr>
                <w:rFonts w:ascii="Arial" w:hAnsi="Arial" w:cs="Arial"/>
              </w:rPr>
              <w:t>ROK - Zahradníček (Suchánková - KIDSOK)</w:t>
            </w:r>
          </w:p>
        </w:tc>
      </w:tr>
      <w:tr w:rsidR="00E85AB7" w:rsidRPr="00E85AB7" w:rsidTr="00E72E1A">
        <w:tc>
          <w:tcPr>
            <w:tcW w:w="648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  <w:r w:rsidRPr="00E85AB7">
              <w:rPr>
                <w:rFonts w:ascii="Arial" w:hAnsi="Arial" w:cs="Arial"/>
              </w:rPr>
              <w:t>19.</w:t>
            </w:r>
          </w:p>
        </w:tc>
        <w:tc>
          <w:tcPr>
            <w:tcW w:w="6552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  <w:r w:rsidRPr="00E85AB7">
              <w:rPr>
                <w:rFonts w:ascii="Arial" w:hAnsi="Arial" w:cs="Arial"/>
              </w:rPr>
              <w:t>Smlouva o úhradě kompenzace za vzájemné zajištění dopravní obslužnosti veřejnou linkovou dopravou s Jihomoravským krajem</w:t>
            </w:r>
          </w:p>
        </w:tc>
        <w:tc>
          <w:tcPr>
            <w:tcW w:w="171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:rsidR="00C27B84" w:rsidRPr="00E85AB7" w:rsidRDefault="00C27B84" w:rsidP="00E72E1A">
            <w:pPr>
              <w:spacing w:after="120"/>
              <w:rPr>
                <w:rFonts w:ascii="Arial" w:hAnsi="Arial" w:cs="Arial"/>
              </w:rPr>
            </w:pPr>
            <w:r w:rsidRPr="00E85AB7">
              <w:rPr>
                <w:rFonts w:ascii="Arial" w:hAnsi="Arial" w:cs="Arial"/>
              </w:rPr>
              <w:t>ROK - Zahradníček (Suchánková - KIDSOK)</w:t>
            </w:r>
          </w:p>
        </w:tc>
      </w:tr>
      <w:tr w:rsidR="00E85AB7" w:rsidRPr="00E85AB7" w:rsidTr="00E72E1A">
        <w:tc>
          <w:tcPr>
            <w:tcW w:w="648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  <w:r w:rsidRPr="00E85AB7">
              <w:rPr>
                <w:rFonts w:ascii="Arial" w:hAnsi="Arial" w:cs="Arial"/>
              </w:rPr>
              <w:t>20.</w:t>
            </w:r>
          </w:p>
        </w:tc>
        <w:tc>
          <w:tcPr>
            <w:tcW w:w="6552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  <w:r w:rsidRPr="00E85AB7">
              <w:rPr>
                <w:rFonts w:ascii="Arial" w:hAnsi="Arial" w:cs="Arial"/>
              </w:rPr>
              <w:t>Dodatek č. 2 ke Smlouvě o finanční spolupráci ve veřejné linkové osobní dopravě s Moravskoslezským krajem</w:t>
            </w:r>
          </w:p>
        </w:tc>
        <w:tc>
          <w:tcPr>
            <w:tcW w:w="171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:rsidR="00C27B84" w:rsidRPr="00E85AB7" w:rsidRDefault="00C27B84" w:rsidP="00E72E1A">
            <w:pPr>
              <w:spacing w:after="120"/>
              <w:rPr>
                <w:rFonts w:ascii="Arial" w:hAnsi="Arial" w:cs="Arial"/>
              </w:rPr>
            </w:pPr>
            <w:r w:rsidRPr="00E85AB7">
              <w:rPr>
                <w:rFonts w:ascii="Arial" w:hAnsi="Arial" w:cs="Arial"/>
              </w:rPr>
              <w:t>ROK - Zahradníček (Suchánková - KIDSOK)</w:t>
            </w:r>
          </w:p>
        </w:tc>
      </w:tr>
      <w:tr w:rsidR="00E85AB7" w:rsidRPr="00E85AB7" w:rsidTr="00E72E1A">
        <w:tc>
          <w:tcPr>
            <w:tcW w:w="648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  <w:r w:rsidRPr="00E85AB7">
              <w:rPr>
                <w:rFonts w:ascii="Arial" w:hAnsi="Arial" w:cs="Arial"/>
              </w:rPr>
              <w:t>21.</w:t>
            </w:r>
          </w:p>
        </w:tc>
        <w:tc>
          <w:tcPr>
            <w:tcW w:w="6552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  <w:r w:rsidRPr="00E85AB7">
              <w:rPr>
                <w:rFonts w:ascii="Arial" w:hAnsi="Arial" w:cs="Arial"/>
              </w:rPr>
              <w:t>Dodatek č. 2 ke Smlouvě o finanční spolupráci ve veřejné linkové osobní dopravě se Zlínským krajem</w:t>
            </w:r>
          </w:p>
        </w:tc>
        <w:tc>
          <w:tcPr>
            <w:tcW w:w="171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:rsidR="00C27B84" w:rsidRPr="00E85AB7" w:rsidRDefault="00C27B84" w:rsidP="00E72E1A">
            <w:pPr>
              <w:spacing w:after="120"/>
              <w:rPr>
                <w:rFonts w:ascii="Arial" w:hAnsi="Arial" w:cs="Arial"/>
              </w:rPr>
            </w:pPr>
            <w:r w:rsidRPr="00E85AB7">
              <w:rPr>
                <w:rFonts w:ascii="Arial" w:hAnsi="Arial" w:cs="Arial"/>
              </w:rPr>
              <w:t>ROK - Zahradníček (Suchánková - KIDSOK)</w:t>
            </w:r>
          </w:p>
        </w:tc>
      </w:tr>
      <w:tr w:rsidR="00E85AB7" w:rsidRPr="00E85AB7" w:rsidTr="00E72E1A">
        <w:tc>
          <w:tcPr>
            <w:tcW w:w="648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  <w:r w:rsidRPr="00E85AB7">
              <w:rPr>
                <w:rFonts w:ascii="Arial" w:hAnsi="Arial" w:cs="Arial"/>
              </w:rPr>
              <w:lastRenderedPageBreak/>
              <w:t>22.</w:t>
            </w:r>
          </w:p>
        </w:tc>
        <w:tc>
          <w:tcPr>
            <w:tcW w:w="6552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  <w:r w:rsidRPr="00E85AB7">
              <w:rPr>
                <w:rFonts w:ascii="Arial" w:hAnsi="Arial" w:cs="Arial"/>
              </w:rPr>
              <w:t xml:space="preserve">Dodatek č. 1 ke Smlouvě o spolupráci ve veřejné linkové osobní dopravě s Pardubickým krajem - </w:t>
            </w:r>
            <w:r w:rsidRPr="00E85AB7">
              <w:rPr>
                <w:rFonts w:ascii="Arial" w:hAnsi="Arial" w:cs="Arial"/>
                <w:b/>
                <w:u w:val="single"/>
              </w:rPr>
              <w:t>staženo</w:t>
            </w:r>
          </w:p>
        </w:tc>
        <w:tc>
          <w:tcPr>
            <w:tcW w:w="171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:rsidR="00C27B84" w:rsidRPr="00E85AB7" w:rsidRDefault="00C27B84" w:rsidP="00E72E1A">
            <w:pPr>
              <w:spacing w:after="120"/>
              <w:rPr>
                <w:rFonts w:ascii="Arial" w:hAnsi="Arial" w:cs="Arial"/>
              </w:rPr>
            </w:pPr>
            <w:r w:rsidRPr="00E85AB7">
              <w:rPr>
                <w:rFonts w:ascii="Arial" w:hAnsi="Arial" w:cs="Arial"/>
              </w:rPr>
              <w:t>ROK - Zahradníček (Suchánková - KIDSOK)</w:t>
            </w:r>
          </w:p>
        </w:tc>
      </w:tr>
      <w:tr w:rsidR="00E85AB7" w:rsidRPr="00E85AB7" w:rsidTr="00E72E1A">
        <w:tc>
          <w:tcPr>
            <w:tcW w:w="648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  <w:r w:rsidRPr="00E85AB7">
              <w:rPr>
                <w:rFonts w:ascii="Arial" w:hAnsi="Arial" w:cs="Arial"/>
              </w:rPr>
              <w:t>23.1.</w:t>
            </w:r>
          </w:p>
        </w:tc>
        <w:tc>
          <w:tcPr>
            <w:tcW w:w="6552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  <w:r w:rsidRPr="00E85AB7">
              <w:rPr>
                <w:rFonts w:ascii="Arial" w:hAnsi="Arial" w:cs="Arial"/>
              </w:rPr>
              <w:t>Majetkoprávní záležitosti – odprodej nemovitého majetku</w:t>
            </w:r>
          </w:p>
        </w:tc>
        <w:tc>
          <w:tcPr>
            <w:tcW w:w="171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  <w:r w:rsidRPr="00E85AB7">
              <w:rPr>
                <w:rFonts w:ascii="Arial" w:hAnsi="Arial" w:cs="Arial"/>
              </w:rPr>
              <w:t>ROK - Klimeš (Kamasová)</w:t>
            </w:r>
          </w:p>
        </w:tc>
      </w:tr>
      <w:tr w:rsidR="00E85AB7" w:rsidRPr="00E85AB7" w:rsidTr="00E72E1A">
        <w:tc>
          <w:tcPr>
            <w:tcW w:w="648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  <w:r w:rsidRPr="00E85AB7">
              <w:rPr>
                <w:rFonts w:ascii="Arial" w:hAnsi="Arial" w:cs="Arial"/>
              </w:rPr>
              <w:t>23.1.1.</w:t>
            </w:r>
          </w:p>
        </w:tc>
        <w:tc>
          <w:tcPr>
            <w:tcW w:w="6552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  <w:r w:rsidRPr="00E85AB7">
              <w:rPr>
                <w:rFonts w:ascii="Arial" w:hAnsi="Arial" w:cs="Arial"/>
              </w:rPr>
              <w:t xml:space="preserve">Majetkoprávní záležitosti – odprodej nemovitého majetku – DODATEK - </w:t>
            </w:r>
            <w:r w:rsidRPr="00E85AB7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71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  <w:r w:rsidRPr="00E85AB7">
              <w:rPr>
                <w:rFonts w:ascii="Arial" w:hAnsi="Arial" w:cs="Arial"/>
              </w:rPr>
              <w:t>ROK - Klimeš (Kamasová)</w:t>
            </w:r>
          </w:p>
        </w:tc>
      </w:tr>
      <w:tr w:rsidR="00E85AB7" w:rsidRPr="00E85AB7" w:rsidTr="00E72E1A">
        <w:tc>
          <w:tcPr>
            <w:tcW w:w="648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  <w:r w:rsidRPr="00E85AB7">
              <w:rPr>
                <w:rFonts w:ascii="Arial" w:hAnsi="Arial" w:cs="Arial"/>
              </w:rPr>
              <w:t>23.2.</w:t>
            </w:r>
          </w:p>
        </w:tc>
        <w:tc>
          <w:tcPr>
            <w:tcW w:w="6552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  <w:r w:rsidRPr="00E85AB7">
              <w:rPr>
                <w:rFonts w:ascii="Arial" w:hAnsi="Arial" w:cs="Arial"/>
              </w:rPr>
              <w:t>Majetkoprávní záležitosti – odkoupení nemovitého majetku</w:t>
            </w:r>
          </w:p>
        </w:tc>
        <w:tc>
          <w:tcPr>
            <w:tcW w:w="171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  <w:r w:rsidRPr="00E85AB7">
              <w:rPr>
                <w:rFonts w:ascii="Arial" w:hAnsi="Arial" w:cs="Arial"/>
              </w:rPr>
              <w:t>ROK - Klimeš (Kamasová)</w:t>
            </w:r>
          </w:p>
        </w:tc>
      </w:tr>
      <w:tr w:rsidR="00E85AB7" w:rsidRPr="00E85AB7" w:rsidTr="00E72E1A">
        <w:tc>
          <w:tcPr>
            <w:tcW w:w="648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  <w:r w:rsidRPr="00E85AB7">
              <w:rPr>
                <w:rFonts w:ascii="Arial" w:hAnsi="Arial" w:cs="Arial"/>
              </w:rPr>
              <w:t>23.2.1.</w:t>
            </w:r>
          </w:p>
        </w:tc>
        <w:tc>
          <w:tcPr>
            <w:tcW w:w="6552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  <w:r w:rsidRPr="00E85AB7">
              <w:rPr>
                <w:rFonts w:ascii="Arial" w:hAnsi="Arial" w:cs="Arial"/>
              </w:rPr>
              <w:t xml:space="preserve">Majetkoprávní záležitosti – odkoupení nemovitého majetku – DODATEK - </w:t>
            </w:r>
            <w:r w:rsidRPr="00E85AB7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1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  <w:r w:rsidRPr="00E85AB7">
              <w:rPr>
                <w:rFonts w:ascii="Arial" w:hAnsi="Arial" w:cs="Arial"/>
              </w:rPr>
              <w:t>ROK - Klimeš (Kamasová)</w:t>
            </w:r>
          </w:p>
        </w:tc>
      </w:tr>
      <w:tr w:rsidR="00E85AB7" w:rsidRPr="00E85AB7" w:rsidTr="00E72E1A">
        <w:tc>
          <w:tcPr>
            <w:tcW w:w="648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  <w:r w:rsidRPr="00E85AB7">
              <w:rPr>
                <w:rFonts w:ascii="Arial" w:hAnsi="Arial" w:cs="Arial"/>
              </w:rPr>
              <w:t>23.3.</w:t>
            </w:r>
          </w:p>
        </w:tc>
        <w:tc>
          <w:tcPr>
            <w:tcW w:w="6552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  <w:r w:rsidRPr="00E85AB7">
              <w:rPr>
                <w:rFonts w:ascii="Arial" w:hAnsi="Arial" w:cs="Arial"/>
              </w:rPr>
              <w:t>Majetkoprávní záležitosti – bezúplatné převody nemovitého majetku</w:t>
            </w:r>
          </w:p>
        </w:tc>
        <w:tc>
          <w:tcPr>
            <w:tcW w:w="171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  <w:r w:rsidRPr="00E85AB7">
              <w:rPr>
                <w:rFonts w:ascii="Arial" w:hAnsi="Arial" w:cs="Arial"/>
              </w:rPr>
              <w:t>ROK - Klimeš (Kamasová)</w:t>
            </w:r>
          </w:p>
        </w:tc>
      </w:tr>
      <w:tr w:rsidR="00E85AB7" w:rsidRPr="00E85AB7" w:rsidTr="00E72E1A">
        <w:tc>
          <w:tcPr>
            <w:tcW w:w="648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  <w:r w:rsidRPr="00E85AB7">
              <w:rPr>
                <w:rFonts w:ascii="Arial" w:hAnsi="Arial" w:cs="Arial"/>
              </w:rPr>
              <w:t>23.3.1.</w:t>
            </w:r>
          </w:p>
        </w:tc>
        <w:tc>
          <w:tcPr>
            <w:tcW w:w="6552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  <w:r w:rsidRPr="00E85AB7">
              <w:rPr>
                <w:rFonts w:ascii="Arial" w:hAnsi="Arial" w:cs="Arial"/>
              </w:rPr>
              <w:t xml:space="preserve">Majetkoprávní záležitosti – bezúplatné převody nemovitého majetku – DODATEK - </w:t>
            </w:r>
            <w:r w:rsidRPr="00E85AB7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71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  <w:r w:rsidRPr="00E85AB7">
              <w:rPr>
                <w:rFonts w:ascii="Arial" w:hAnsi="Arial" w:cs="Arial"/>
              </w:rPr>
              <w:t>ROK - Klimeš (Kamasová)</w:t>
            </w:r>
          </w:p>
        </w:tc>
      </w:tr>
      <w:tr w:rsidR="00E85AB7" w:rsidRPr="00E85AB7" w:rsidTr="00E72E1A">
        <w:tc>
          <w:tcPr>
            <w:tcW w:w="648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  <w:r w:rsidRPr="00E85AB7">
              <w:rPr>
                <w:rFonts w:ascii="Arial" w:hAnsi="Arial" w:cs="Arial"/>
              </w:rPr>
              <w:t>23.4.</w:t>
            </w:r>
          </w:p>
        </w:tc>
        <w:tc>
          <w:tcPr>
            <w:tcW w:w="6552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  <w:r w:rsidRPr="00E85AB7">
              <w:rPr>
                <w:rFonts w:ascii="Arial" w:hAnsi="Arial" w:cs="Arial"/>
              </w:rPr>
              <w:t>Majetkoprávní záležitosti – bezúplatná nabytí nemovitého majetku</w:t>
            </w:r>
          </w:p>
        </w:tc>
        <w:tc>
          <w:tcPr>
            <w:tcW w:w="171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  <w:r w:rsidRPr="00E85AB7">
              <w:rPr>
                <w:rFonts w:ascii="Arial" w:hAnsi="Arial" w:cs="Arial"/>
              </w:rPr>
              <w:t>ROK - Klimeš (Kamasová)</w:t>
            </w:r>
          </w:p>
        </w:tc>
      </w:tr>
      <w:tr w:rsidR="00E85AB7" w:rsidRPr="00E85AB7" w:rsidTr="00E72E1A">
        <w:tc>
          <w:tcPr>
            <w:tcW w:w="648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  <w:r w:rsidRPr="00E85AB7">
              <w:rPr>
                <w:rFonts w:ascii="Arial" w:hAnsi="Arial" w:cs="Arial"/>
              </w:rPr>
              <w:t>23.5.</w:t>
            </w:r>
          </w:p>
        </w:tc>
        <w:tc>
          <w:tcPr>
            <w:tcW w:w="6552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  <w:r w:rsidRPr="00E85AB7">
              <w:rPr>
                <w:rFonts w:ascii="Arial" w:hAnsi="Arial" w:cs="Arial"/>
              </w:rPr>
              <w:t>Majetkoprávní záležitosti – vzájemné bezúplatné převody nemovitého majetku</w:t>
            </w:r>
          </w:p>
        </w:tc>
        <w:tc>
          <w:tcPr>
            <w:tcW w:w="171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  <w:r w:rsidRPr="00E85AB7">
              <w:rPr>
                <w:rFonts w:ascii="Arial" w:hAnsi="Arial" w:cs="Arial"/>
              </w:rPr>
              <w:t>ROK - Klimeš (Kamasová)</w:t>
            </w:r>
          </w:p>
        </w:tc>
      </w:tr>
      <w:tr w:rsidR="00E85AB7" w:rsidRPr="00E85AB7" w:rsidTr="00E72E1A">
        <w:tc>
          <w:tcPr>
            <w:tcW w:w="648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  <w:r w:rsidRPr="00E85AB7">
              <w:rPr>
                <w:rFonts w:ascii="Arial" w:hAnsi="Arial" w:cs="Arial"/>
              </w:rPr>
              <w:t>23.5.1.</w:t>
            </w:r>
          </w:p>
        </w:tc>
        <w:tc>
          <w:tcPr>
            <w:tcW w:w="6552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  <w:r w:rsidRPr="00E85AB7">
              <w:rPr>
                <w:rFonts w:ascii="Arial" w:hAnsi="Arial" w:cs="Arial"/>
              </w:rPr>
              <w:t>Majetkoprávní záležitosti – vzájemné bezúplatné převody nemovitého majetku – DODATEK</w:t>
            </w:r>
            <w:r w:rsidR="00062774" w:rsidRPr="00E85AB7">
              <w:rPr>
                <w:rFonts w:ascii="Arial" w:hAnsi="Arial" w:cs="Arial"/>
              </w:rPr>
              <w:t xml:space="preserve"> </w:t>
            </w:r>
            <w:r w:rsidRPr="00E85AB7">
              <w:rPr>
                <w:rFonts w:ascii="Arial" w:hAnsi="Arial" w:cs="Arial"/>
              </w:rPr>
              <w:t xml:space="preserve">- </w:t>
            </w:r>
            <w:r w:rsidRPr="00E85AB7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71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  <w:r w:rsidRPr="00E85AB7">
              <w:rPr>
                <w:rFonts w:ascii="Arial" w:hAnsi="Arial" w:cs="Arial"/>
              </w:rPr>
              <w:t>ROK - Klimeš (Kamasová)</w:t>
            </w:r>
          </w:p>
        </w:tc>
      </w:tr>
      <w:tr w:rsidR="00E85AB7" w:rsidRPr="00E85AB7" w:rsidTr="00E72E1A">
        <w:tc>
          <w:tcPr>
            <w:tcW w:w="648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  <w:r w:rsidRPr="00E85AB7">
              <w:rPr>
                <w:rFonts w:ascii="Arial" w:hAnsi="Arial" w:cs="Arial"/>
              </w:rPr>
              <w:t>24.</w:t>
            </w:r>
          </w:p>
        </w:tc>
        <w:tc>
          <w:tcPr>
            <w:tcW w:w="6552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  <w:r w:rsidRPr="00E85AB7">
              <w:rPr>
                <w:rFonts w:ascii="Arial" w:hAnsi="Arial" w:cs="Arial"/>
              </w:rPr>
              <w:t>Dodatky zřizovacích listin školských příspěvkových organizací</w:t>
            </w:r>
          </w:p>
        </w:tc>
        <w:tc>
          <w:tcPr>
            <w:tcW w:w="171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  <w:r w:rsidRPr="00E85AB7">
              <w:rPr>
                <w:rFonts w:ascii="Arial" w:hAnsi="Arial" w:cs="Arial"/>
              </w:rPr>
              <w:t>ROK - Hynek (Gajdůšek)</w:t>
            </w:r>
          </w:p>
        </w:tc>
      </w:tr>
      <w:tr w:rsidR="00E85AB7" w:rsidRPr="00E85AB7" w:rsidTr="00E72E1A">
        <w:tc>
          <w:tcPr>
            <w:tcW w:w="648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  <w:r w:rsidRPr="00E85AB7">
              <w:rPr>
                <w:rFonts w:ascii="Arial" w:hAnsi="Arial" w:cs="Arial"/>
              </w:rPr>
              <w:t>25.</w:t>
            </w:r>
          </w:p>
        </w:tc>
        <w:tc>
          <w:tcPr>
            <w:tcW w:w="6552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  <w:r w:rsidRPr="00E85AB7">
              <w:rPr>
                <w:rFonts w:ascii="Arial" w:hAnsi="Arial" w:cs="Arial"/>
              </w:rPr>
              <w:t>Program na podporu vzdělávání na vysokých školách v Olomouckém kraji v roce 2019 – vyhlášení</w:t>
            </w:r>
          </w:p>
        </w:tc>
        <w:tc>
          <w:tcPr>
            <w:tcW w:w="171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  <w:r w:rsidRPr="00E85AB7">
              <w:rPr>
                <w:rFonts w:ascii="Arial" w:hAnsi="Arial" w:cs="Arial"/>
              </w:rPr>
              <w:t>ROK - Hynek (Gajdůšek)</w:t>
            </w:r>
          </w:p>
        </w:tc>
      </w:tr>
      <w:tr w:rsidR="00E85AB7" w:rsidRPr="00E85AB7" w:rsidTr="00E72E1A">
        <w:tc>
          <w:tcPr>
            <w:tcW w:w="648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  <w:r w:rsidRPr="00E85AB7">
              <w:rPr>
                <w:rFonts w:ascii="Arial" w:hAnsi="Arial" w:cs="Arial"/>
              </w:rPr>
              <w:t>26.</w:t>
            </w:r>
          </w:p>
        </w:tc>
        <w:tc>
          <w:tcPr>
            <w:tcW w:w="6552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  <w:r w:rsidRPr="00E85AB7">
              <w:rPr>
                <w:rFonts w:ascii="Arial" w:hAnsi="Arial" w:cs="Arial"/>
              </w:rPr>
              <w:t>Dodatek č. 1 k veřejnoprávní smlouvě o poskytnutí dotace mezi Olomouckým krajem a TJ MILO Olomouc, z.s.</w:t>
            </w:r>
          </w:p>
        </w:tc>
        <w:tc>
          <w:tcPr>
            <w:tcW w:w="171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  <w:r w:rsidRPr="00E85AB7">
              <w:rPr>
                <w:rFonts w:ascii="Arial" w:hAnsi="Arial" w:cs="Arial"/>
              </w:rPr>
              <w:t>ROK - Jura (Tichá)</w:t>
            </w:r>
          </w:p>
        </w:tc>
      </w:tr>
      <w:tr w:rsidR="00E85AB7" w:rsidRPr="00E85AB7" w:rsidTr="00E72E1A">
        <w:tc>
          <w:tcPr>
            <w:tcW w:w="648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  <w:r w:rsidRPr="00E85AB7">
              <w:rPr>
                <w:rFonts w:ascii="Arial" w:hAnsi="Arial" w:cs="Arial"/>
              </w:rPr>
              <w:t>27.</w:t>
            </w:r>
          </w:p>
        </w:tc>
        <w:tc>
          <w:tcPr>
            <w:tcW w:w="6552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  <w:r w:rsidRPr="00E85AB7">
              <w:rPr>
                <w:rFonts w:ascii="Arial" w:hAnsi="Arial" w:cs="Arial"/>
              </w:rPr>
              <w:t xml:space="preserve">Žádosti o stanovisko Olomouckého kraje k investičním projektům v oblasti sportu </w:t>
            </w:r>
          </w:p>
        </w:tc>
        <w:tc>
          <w:tcPr>
            <w:tcW w:w="171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  <w:r w:rsidRPr="00E85AB7">
              <w:rPr>
                <w:rFonts w:ascii="Arial" w:hAnsi="Arial" w:cs="Arial"/>
              </w:rPr>
              <w:t>ROK - Jura (Tichá)</w:t>
            </w:r>
          </w:p>
        </w:tc>
      </w:tr>
      <w:tr w:rsidR="00E85AB7" w:rsidRPr="00E85AB7" w:rsidTr="00E72E1A">
        <w:tc>
          <w:tcPr>
            <w:tcW w:w="648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  <w:r w:rsidRPr="00E85AB7">
              <w:rPr>
                <w:rFonts w:ascii="Arial" w:hAnsi="Arial" w:cs="Arial"/>
              </w:rPr>
              <w:t>28.</w:t>
            </w:r>
          </w:p>
        </w:tc>
        <w:tc>
          <w:tcPr>
            <w:tcW w:w="6552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  <w:r w:rsidRPr="00E85AB7">
              <w:rPr>
                <w:rFonts w:ascii="Arial" w:hAnsi="Arial" w:cs="Arial"/>
              </w:rPr>
              <w:t xml:space="preserve">Program na podporu sportovní činnosti v Olomouckém kraji v roce 2019 – vyhodnocení - </w:t>
            </w:r>
            <w:r w:rsidRPr="00E85AB7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71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  <w:r w:rsidRPr="00E85AB7">
              <w:rPr>
                <w:rFonts w:ascii="Arial" w:hAnsi="Arial" w:cs="Arial"/>
              </w:rPr>
              <w:t>ROK - Jura (Tichá)</w:t>
            </w:r>
          </w:p>
        </w:tc>
      </w:tr>
      <w:tr w:rsidR="00E85AB7" w:rsidRPr="00E85AB7" w:rsidTr="00E72E1A">
        <w:tc>
          <w:tcPr>
            <w:tcW w:w="648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  <w:r w:rsidRPr="00E85AB7">
              <w:rPr>
                <w:rFonts w:ascii="Arial" w:hAnsi="Arial" w:cs="Arial"/>
              </w:rPr>
              <w:t>29.</w:t>
            </w:r>
          </w:p>
        </w:tc>
        <w:tc>
          <w:tcPr>
            <w:tcW w:w="6552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  <w:r w:rsidRPr="00E85AB7">
              <w:rPr>
                <w:rFonts w:ascii="Arial" w:hAnsi="Arial" w:cs="Arial"/>
              </w:rPr>
              <w:t xml:space="preserve">Program na podporu sportu v Olomouckém kraji v roce 2019, dotační titul 1 Podpora sportovních akcí, dotační titul 4 Podpora reprezentantů ČR z Olomouckého kraje – vyhlášení </w:t>
            </w:r>
          </w:p>
        </w:tc>
        <w:tc>
          <w:tcPr>
            <w:tcW w:w="171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  <w:r w:rsidRPr="00E85AB7">
              <w:rPr>
                <w:rFonts w:ascii="Arial" w:hAnsi="Arial" w:cs="Arial"/>
              </w:rPr>
              <w:t>ROK - Jura (Tichá)</w:t>
            </w:r>
          </w:p>
        </w:tc>
      </w:tr>
      <w:tr w:rsidR="00E85AB7" w:rsidRPr="00E85AB7" w:rsidTr="00E72E1A">
        <w:tc>
          <w:tcPr>
            <w:tcW w:w="648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  <w:r w:rsidRPr="00E85AB7">
              <w:rPr>
                <w:rFonts w:ascii="Arial" w:hAnsi="Arial" w:cs="Arial"/>
              </w:rPr>
              <w:t>30.</w:t>
            </w:r>
          </w:p>
        </w:tc>
        <w:tc>
          <w:tcPr>
            <w:tcW w:w="6552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  <w:r w:rsidRPr="00E85AB7">
              <w:rPr>
                <w:rFonts w:ascii="Arial" w:hAnsi="Arial" w:cs="Arial"/>
              </w:rPr>
              <w:t xml:space="preserve">Program na podporu výstavby a rekonstrukcí sportovních zařízení v obcích Olomouckého kraje v roce 2019 – vyhlášení </w:t>
            </w:r>
          </w:p>
        </w:tc>
        <w:tc>
          <w:tcPr>
            <w:tcW w:w="171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  <w:r w:rsidRPr="00E85AB7">
              <w:rPr>
                <w:rFonts w:ascii="Arial" w:hAnsi="Arial" w:cs="Arial"/>
              </w:rPr>
              <w:t>ROK - Jura (Tichá)</w:t>
            </w:r>
          </w:p>
        </w:tc>
      </w:tr>
      <w:tr w:rsidR="00E85AB7" w:rsidRPr="00E85AB7" w:rsidTr="00E72E1A">
        <w:tc>
          <w:tcPr>
            <w:tcW w:w="648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  <w:r w:rsidRPr="00E85AB7">
              <w:rPr>
                <w:rFonts w:ascii="Arial" w:hAnsi="Arial" w:cs="Arial"/>
              </w:rPr>
              <w:t>31.</w:t>
            </w:r>
          </w:p>
        </w:tc>
        <w:tc>
          <w:tcPr>
            <w:tcW w:w="6552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  <w:r w:rsidRPr="00E85AB7">
              <w:rPr>
                <w:rFonts w:ascii="Arial" w:hAnsi="Arial" w:cs="Arial"/>
              </w:rPr>
              <w:t>Program na podporu investičních akcí v oblasti sportu – provoz a údržba sportovních a tělovýchovných zařízení v Olomouckém kraji v roce 2019 – vyhlášení</w:t>
            </w:r>
          </w:p>
        </w:tc>
        <w:tc>
          <w:tcPr>
            <w:tcW w:w="171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  <w:r w:rsidRPr="00E85AB7">
              <w:rPr>
                <w:rFonts w:ascii="Arial" w:hAnsi="Arial" w:cs="Arial"/>
              </w:rPr>
              <w:t>ROK - Jura (Tichá)</w:t>
            </w:r>
          </w:p>
        </w:tc>
      </w:tr>
      <w:tr w:rsidR="00E85AB7" w:rsidRPr="00E85AB7" w:rsidTr="00E72E1A">
        <w:tc>
          <w:tcPr>
            <w:tcW w:w="648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  <w:r w:rsidRPr="00E85AB7">
              <w:rPr>
                <w:rFonts w:ascii="Arial" w:hAnsi="Arial" w:cs="Arial"/>
              </w:rPr>
              <w:t>32.</w:t>
            </w:r>
          </w:p>
        </w:tc>
        <w:tc>
          <w:tcPr>
            <w:tcW w:w="6552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  <w:r w:rsidRPr="00E85AB7">
              <w:rPr>
                <w:rFonts w:ascii="Arial" w:hAnsi="Arial" w:cs="Arial"/>
              </w:rPr>
              <w:t xml:space="preserve">Víceletá podpora v oblasti sportu – vyhlášení </w:t>
            </w:r>
          </w:p>
        </w:tc>
        <w:tc>
          <w:tcPr>
            <w:tcW w:w="171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  <w:r w:rsidRPr="00E85AB7">
              <w:rPr>
                <w:rFonts w:ascii="Arial" w:hAnsi="Arial" w:cs="Arial"/>
              </w:rPr>
              <w:t>ROK - Jura (Tichá)</w:t>
            </w:r>
          </w:p>
        </w:tc>
      </w:tr>
      <w:tr w:rsidR="00E85AB7" w:rsidRPr="00E85AB7" w:rsidTr="00E72E1A">
        <w:tc>
          <w:tcPr>
            <w:tcW w:w="648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  <w:r w:rsidRPr="00E85AB7">
              <w:rPr>
                <w:rFonts w:ascii="Arial" w:hAnsi="Arial" w:cs="Arial"/>
              </w:rPr>
              <w:lastRenderedPageBreak/>
              <w:t>33.</w:t>
            </w:r>
          </w:p>
        </w:tc>
        <w:tc>
          <w:tcPr>
            <w:tcW w:w="6552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  <w:r w:rsidRPr="00E85AB7">
              <w:rPr>
                <w:rFonts w:ascii="Arial" w:hAnsi="Arial" w:cs="Arial"/>
              </w:rPr>
              <w:t>Hry IX. letní olympiády dětí a mládeže 2019</w:t>
            </w:r>
          </w:p>
        </w:tc>
        <w:tc>
          <w:tcPr>
            <w:tcW w:w="171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  <w:r w:rsidRPr="00E85AB7">
              <w:rPr>
                <w:rFonts w:ascii="Arial" w:hAnsi="Arial" w:cs="Arial"/>
              </w:rPr>
              <w:t>ROK - Jura (Tichá)</w:t>
            </w:r>
          </w:p>
        </w:tc>
      </w:tr>
      <w:tr w:rsidR="00E85AB7" w:rsidRPr="00E85AB7" w:rsidTr="00E72E1A">
        <w:tc>
          <w:tcPr>
            <w:tcW w:w="648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  <w:r w:rsidRPr="00E85AB7">
              <w:rPr>
                <w:rFonts w:ascii="Arial" w:hAnsi="Arial" w:cs="Arial"/>
              </w:rPr>
              <w:t>34.</w:t>
            </w:r>
          </w:p>
        </w:tc>
        <w:tc>
          <w:tcPr>
            <w:tcW w:w="6552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  <w:r w:rsidRPr="00E85AB7">
              <w:rPr>
                <w:rFonts w:ascii="Arial" w:hAnsi="Arial" w:cs="Arial"/>
              </w:rPr>
              <w:t>Zajištění a financování regionálních funkcí knihoven v Olomouckém kraji v roce 2019</w:t>
            </w:r>
          </w:p>
        </w:tc>
        <w:tc>
          <w:tcPr>
            <w:tcW w:w="171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  <w:r w:rsidRPr="00E85AB7">
              <w:rPr>
                <w:rFonts w:ascii="Arial" w:hAnsi="Arial" w:cs="Arial"/>
              </w:rPr>
              <w:t>ROK - Jura (Tichá)</w:t>
            </w:r>
          </w:p>
        </w:tc>
      </w:tr>
      <w:tr w:rsidR="00E85AB7" w:rsidRPr="00E85AB7" w:rsidTr="00E72E1A">
        <w:tc>
          <w:tcPr>
            <w:tcW w:w="648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  <w:r w:rsidRPr="00E85AB7">
              <w:rPr>
                <w:rFonts w:ascii="Arial" w:hAnsi="Arial" w:cs="Arial"/>
              </w:rPr>
              <w:t>35.</w:t>
            </w:r>
          </w:p>
        </w:tc>
        <w:tc>
          <w:tcPr>
            <w:tcW w:w="6552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  <w:r w:rsidRPr="00E85AB7">
              <w:rPr>
                <w:rFonts w:ascii="Arial" w:hAnsi="Arial" w:cs="Arial"/>
              </w:rPr>
              <w:t>Dodatky ke zřizovacím listinám příspěvkových organizací zřizovaných Olomouckým krajem v oblasti kultury</w:t>
            </w:r>
          </w:p>
        </w:tc>
        <w:tc>
          <w:tcPr>
            <w:tcW w:w="171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  <w:r w:rsidRPr="00E85AB7">
              <w:rPr>
                <w:rFonts w:ascii="Arial" w:hAnsi="Arial" w:cs="Arial"/>
              </w:rPr>
              <w:t>ROK - Jura (Tichá)</w:t>
            </w:r>
          </w:p>
        </w:tc>
      </w:tr>
      <w:tr w:rsidR="00E85AB7" w:rsidRPr="00E85AB7" w:rsidTr="00E72E1A">
        <w:tc>
          <w:tcPr>
            <w:tcW w:w="648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  <w:r w:rsidRPr="00E85AB7">
              <w:rPr>
                <w:rFonts w:ascii="Arial" w:hAnsi="Arial" w:cs="Arial"/>
              </w:rPr>
              <w:t>36.</w:t>
            </w:r>
          </w:p>
        </w:tc>
        <w:tc>
          <w:tcPr>
            <w:tcW w:w="6552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  <w:r w:rsidRPr="00E85AB7">
              <w:rPr>
                <w:rFonts w:ascii="Arial" w:hAnsi="Arial" w:cs="Arial"/>
              </w:rPr>
              <w:t xml:space="preserve">Program podpory kultury v Olomouckém kraji v roce 2019 – vyhlášení </w:t>
            </w:r>
          </w:p>
        </w:tc>
        <w:tc>
          <w:tcPr>
            <w:tcW w:w="171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  <w:r w:rsidRPr="00E85AB7">
              <w:rPr>
                <w:rFonts w:ascii="Arial" w:hAnsi="Arial" w:cs="Arial"/>
              </w:rPr>
              <w:t>ROK - Jura (Tichá)</w:t>
            </w:r>
          </w:p>
        </w:tc>
      </w:tr>
      <w:tr w:rsidR="00E85AB7" w:rsidRPr="00E85AB7" w:rsidTr="00E72E1A">
        <w:tc>
          <w:tcPr>
            <w:tcW w:w="648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  <w:r w:rsidRPr="00E85AB7">
              <w:rPr>
                <w:rFonts w:ascii="Arial" w:hAnsi="Arial" w:cs="Arial"/>
              </w:rPr>
              <w:t>37.</w:t>
            </w:r>
          </w:p>
        </w:tc>
        <w:tc>
          <w:tcPr>
            <w:tcW w:w="6552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  <w:r w:rsidRPr="00E85AB7">
              <w:rPr>
                <w:rFonts w:ascii="Arial" w:hAnsi="Arial" w:cs="Arial"/>
              </w:rPr>
              <w:t xml:space="preserve">Program na podporu stálých profesionálních souborů v Olomouckém kraji v roce 2019 – vyhlášení </w:t>
            </w:r>
          </w:p>
        </w:tc>
        <w:tc>
          <w:tcPr>
            <w:tcW w:w="171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  <w:r w:rsidRPr="00E85AB7">
              <w:rPr>
                <w:rFonts w:ascii="Arial" w:hAnsi="Arial" w:cs="Arial"/>
              </w:rPr>
              <w:t>ROK - Jura (Tichá)</w:t>
            </w:r>
          </w:p>
        </w:tc>
      </w:tr>
      <w:tr w:rsidR="00E85AB7" w:rsidRPr="00E85AB7" w:rsidTr="00E72E1A">
        <w:tc>
          <w:tcPr>
            <w:tcW w:w="648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  <w:r w:rsidRPr="00E85AB7">
              <w:rPr>
                <w:rFonts w:ascii="Arial" w:hAnsi="Arial" w:cs="Arial"/>
              </w:rPr>
              <w:t>38.</w:t>
            </w:r>
          </w:p>
        </w:tc>
        <w:tc>
          <w:tcPr>
            <w:tcW w:w="6552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  <w:r w:rsidRPr="00E85AB7">
              <w:rPr>
                <w:rFonts w:ascii="Arial" w:hAnsi="Arial" w:cs="Arial"/>
              </w:rPr>
              <w:t xml:space="preserve">Program na podporu investičních projektů v oblasti kultury v Olomouckém kraji v roce 2019 – vyhlášení </w:t>
            </w:r>
          </w:p>
        </w:tc>
        <w:tc>
          <w:tcPr>
            <w:tcW w:w="171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  <w:r w:rsidRPr="00E85AB7">
              <w:rPr>
                <w:rFonts w:ascii="Arial" w:hAnsi="Arial" w:cs="Arial"/>
              </w:rPr>
              <w:t>ROK - Jura (Tichá)</w:t>
            </w:r>
          </w:p>
        </w:tc>
      </w:tr>
      <w:tr w:rsidR="00E85AB7" w:rsidRPr="00E85AB7" w:rsidTr="00E72E1A">
        <w:tc>
          <w:tcPr>
            <w:tcW w:w="648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  <w:r w:rsidRPr="00E85AB7">
              <w:rPr>
                <w:rFonts w:ascii="Arial" w:hAnsi="Arial" w:cs="Arial"/>
              </w:rPr>
              <w:t>39.</w:t>
            </w:r>
          </w:p>
        </w:tc>
        <w:tc>
          <w:tcPr>
            <w:tcW w:w="6552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  <w:r w:rsidRPr="00E85AB7">
              <w:rPr>
                <w:rFonts w:ascii="Arial" w:hAnsi="Arial" w:cs="Arial"/>
              </w:rPr>
              <w:t xml:space="preserve">Program na podporu obnovy drobného majetku v oblasti kultury v Olomouckém kraji v roce 2019 – vyhlášení </w:t>
            </w:r>
          </w:p>
        </w:tc>
        <w:tc>
          <w:tcPr>
            <w:tcW w:w="171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  <w:r w:rsidRPr="00E85AB7">
              <w:rPr>
                <w:rFonts w:ascii="Arial" w:hAnsi="Arial" w:cs="Arial"/>
              </w:rPr>
              <w:t>ROK - Jura (Tichá)</w:t>
            </w:r>
          </w:p>
        </w:tc>
      </w:tr>
      <w:tr w:rsidR="00E85AB7" w:rsidRPr="00E85AB7" w:rsidTr="00E72E1A">
        <w:tc>
          <w:tcPr>
            <w:tcW w:w="648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  <w:r w:rsidRPr="00E85AB7">
              <w:rPr>
                <w:rFonts w:ascii="Arial" w:hAnsi="Arial" w:cs="Arial"/>
              </w:rPr>
              <w:t>40.</w:t>
            </w:r>
          </w:p>
        </w:tc>
        <w:tc>
          <w:tcPr>
            <w:tcW w:w="6552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  <w:r w:rsidRPr="00E85AB7">
              <w:rPr>
                <w:rFonts w:ascii="Arial" w:hAnsi="Arial" w:cs="Arial"/>
              </w:rPr>
              <w:t xml:space="preserve">Víceletá podpora významných kulturních akcí – vyhlášení </w:t>
            </w:r>
          </w:p>
        </w:tc>
        <w:tc>
          <w:tcPr>
            <w:tcW w:w="171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  <w:r w:rsidRPr="00E85AB7">
              <w:rPr>
                <w:rFonts w:ascii="Arial" w:hAnsi="Arial" w:cs="Arial"/>
              </w:rPr>
              <w:t>ROK - Jura (Tichá)</w:t>
            </w:r>
          </w:p>
        </w:tc>
      </w:tr>
      <w:tr w:rsidR="00E85AB7" w:rsidRPr="00E85AB7" w:rsidTr="00E72E1A">
        <w:tc>
          <w:tcPr>
            <w:tcW w:w="648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  <w:r w:rsidRPr="00E85AB7">
              <w:rPr>
                <w:rFonts w:ascii="Arial" w:hAnsi="Arial" w:cs="Arial"/>
              </w:rPr>
              <w:t>41.</w:t>
            </w:r>
          </w:p>
        </w:tc>
        <w:tc>
          <w:tcPr>
            <w:tcW w:w="6552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  <w:r w:rsidRPr="00E85AB7">
              <w:rPr>
                <w:rFonts w:ascii="Arial" w:hAnsi="Arial" w:cs="Arial"/>
              </w:rPr>
              <w:t>Program památkové péče v Olomouckém kraji v roce 2019 – vyhlášení</w:t>
            </w:r>
          </w:p>
        </w:tc>
        <w:tc>
          <w:tcPr>
            <w:tcW w:w="171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  <w:r w:rsidRPr="00E85AB7">
              <w:rPr>
                <w:rFonts w:ascii="Arial" w:hAnsi="Arial" w:cs="Arial"/>
              </w:rPr>
              <w:t>ROK - Jura (Tichá)</w:t>
            </w:r>
          </w:p>
        </w:tc>
      </w:tr>
      <w:tr w:rsidR="00E85AB7" w:rsidRPr="00E85AB7" w:rsidTr="00E72E1A">
        <w:tc>
          <w:tcPr>
            <w:tcW w:w="648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  <w:r w:rsidRPr="00E85AB7">
              <w:rPr>
                <w:rFonts w:ascii="Arial" w:hAnsi="Arial" w:cs="Arial"/>
              </w:rPr>
              <w:t>42.</w:t>
            </w:r>
          </w:p>
        </w:tc>
        <w:tc>
          <w:tcPr>
            <w:tcW w:w="6552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  <w:r w:rsidRPr="00E85AB7">
              <w:rPr>
                <w:rFonts w:ascii="Arial" w:hAnsi="Arial" w:cs="Arial"/>
              </w:rPr>
              <w:t>Plán rozvoje vodovodů a kanalizací Olomouckého kraje</w:t>
            </w:r>
          </w:p>
        </w:tc>
        <w:tc>
          <w:tcPr>
            <w:tcW w:w="171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  <w:r w:rsidRPr="00E85AB7">
              <w:rPr>
                <w:rFonts w:ascii="Arial" w:hAnsi="Arial" w:cs="Arial"/>
              </w:rPr>
              <w:t>ROK - Klimeš (Veselský)</w:t>
            </w:r>
          </w:p>
        </w:tc>
      </w:tr>
      <w:tr w:rsidR="00E85AB7" w:rsidRPr="00E85AB7" w:rsidTr="00E72E1A">
        <w:tc>
          <w:tcPr>
            <w:tcW w:w="648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  <w:r w:rsidRPr="00E85AB7">
              <w:rPr>
                <w:rFonts w:ascii="Arial" w:hAnsi="Arial" w:cs="Arial"/>
              </w:rPr>
              <w:t>43.</w:t>
            </w:r>
          </w:p>
        </w:tc>
        <w:tc>
          <w:tcPr>
            <w:tcW w:w="6552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  <w:r w:rsidRPr="00E85AB7">
              <w:rPr>
                <w:rFonts w:ascii="Arial" w:hAnsi="Arial" w:cs="Arial"/>
              </w:rPr>
              <w:t>Dodatek č. 1 ke smlouvě o poskytnutí dotace obci Ruda nad Moravou – havárie</w:t>
            </w:r>
          </w:p>
        </w:tc>
        <w:tc>
          <w:tcPr>
            <w:tcW w:w="171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  <w:r w:rsidRPr="00E85AB7">
              <w:rPr>
                <w:rFonts w:ascii="Arial" w:hAnsi="Arial" w:cs="Arial"/>
              </w:rPr>
              <w:t>ROK - Klimeš (Veselský)</w:t>
            </w:r>
          </w:p>
        </w:tc>
      </w:tr>
      <w:tr w:rsidR="00E85AB7" w:rsidRPr="00E85AB7" w:rsidTr="00E72E1A">
        <w:tc>
          <w:tcPr>
            <w:tcW w:w="648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  <w:r w:rsidRPr="00E85AB7">
              <w:rPr>
                <w:rFonts w:ascii="Arial" w:hAnsi="Arial" w:cs="Arial"/>
              </w:rPr>
              <w:t>44.</w:t>
            </w:r>
          </w:p>
        </w:tc>
        <w:tc>
          <w:tcPr>
            <w:tcW w:w="6552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  <w:r w:rsidRPr="00E85AB7">
              <w:rPr>
                <w:rFonts w:ascii="Arial" w:hAnsi="Arial" w:cs="Arial"/>
              </w:rPr>
              <w:t>Dodatek č. 1 ke smlouvě o poskytnutí individuální dotace obci Ruda nad Moravou</w:t>
            </w:r>
          </w:p>
        </w:tc>
        <w:tc>
          <w:tcPr>
            <w:tcW w:w="171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  <w:r w:rsidRPr="00E85AB7">
              <w:rPr>
                <w:rFonts w:ascii="Arial" w:hAnsi="Arial" w:cs="Arial"/>
              </w:rPr>
              <w:t>ROK - Klimeš (Veselský)</w:t>
            </w:r>
          </w:p>
        </w:tc>
      </w:tr>
      <w:tr w:rsidR="00E85AB7" w:rsidRPr="00E85AB7" w:rsidTr="00E72E1A">
        <w:tc>
          <w:tcPr>
            <w:tcW w:w="648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  <w:r w:rsidRPr="00E85AB7">
              <w:rPr>
                <w:rFonts w:ascii="Arial" w:hAnsi="Arial" w:cs="Arial"/>
              </w:rPr>
              <w:t>45.</w:t>
            </w:r>
          </w:p>
        </w:tc>
        <w:tc>
          <w:tcPr>
            <w:tcW w:w="6552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  <w:r w:rsidRPr="00E85AB7">
              <w:rPr>
                <w:rFonts w:ascii="Arial" w:hAnsi="Arial" w:cs="Arial"/>
              </w:rPr>
              <w:t>Střednědobé plánování rozvoje sociálních služeb v Olomouckém kraji</w:t>
            </w:r>
          </w:p>
        </w:tc>
        <w:tc>
          <w:tcPr>
            <w:tcW w:w="171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  <w:r w:rsidRPr="00E85AB7">
              <w:rPr>
                <w:rFonts w:ascii="Arial" w:hAnsi="Arial" w:cs="Arial"/>
              </w:rPr>
              <w:t>ROK - Okleštěk (Sonntagová)</w:t>
            </w:r>
          </w:p>
        </w:tc>
      </w:tr>
      <w:tr w:rsidR="00E85AB7" w:rsidRPr="00E85AB7" w:rsidTr="00E72E1A">
        <w:tc>
          <w:tcPr>
            <w:tcW w:w="648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  <w:r w:rsidRPr="00E85AB7">
              <w:rPr>
                <w:rFonts w:ascii="Arial" w:hAnsi="Arial" w:cs="Arial"/>
              </w:rPr>
              <w:t>46.</w:t>
            </w:r>
          </w:p>
        </w:tc>
        <w:tc>
          <w:tcPr>
            <w:tcW w:w="6552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  <w:r w:rsidRPr="00E85AB7">
              <w:rPr>
                <w:rFonts w:ascii="Arial" w:hAnsi="Arial" w:cs="Arial"/>
              </w:rPr>
              <w:t>Dotační program pro sociální oblast 2019 – vyhlášení</w:t>
            </w:r>
          </w:p>
        </w:tc>
        <w:tc>
          <w:tcPr>
            <w:tcW w:w="171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  <w:r w:rsidRPr="00E85AB7">
              <w:rPr>
                <w:rFonts w:ascii="Arial" w:hAnsi="Arial" w:cs="Arial"/>
              </w:rPr>
              <w:t>ROK - Okleštěk (Sonntagová)</w:t>
            </w:r>
          </w:p>
        </w:tc>
      </w:tr>
      <w:tr w:rsidR="00E85AB7" w:rsidRPr="00E85AB7" w:rsidTr="00E72E1A">
        <w:tc>
          <w:tcPr>
            <w:tcW w:w="648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  <w:r w:rsidRPr="00E85AB7">
              <w:rPr>
                <w:rFonts w:ascii="Arial" w:hAnsi="Arial" w:cs="Arial"/>
              </w:rPr>
              <w:t>47.</w:t>
            </w:r>
          </w:p>
        </w:tc>
        <w:tc>
          <w:tcPr>
            <w:tcW w:w="6552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  <w:r w:rsidRPr="00E85AB7">
              <w:rPr>
                <w:rFonts w:ascii="Arial" w:hAnsi="Arial" w:cs="Arial"/>
              </w:rPr>
              <w:t>Dodatky zřizovacích listin příspěvkových organizací v oblasti sociální</w:t>
            </w:r>
          </w:p>
        </w:tc>
        <w:tc>
          <w:tcPr>
            <w:tcW w:w="171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  <w:r w:rsidRPr="00E85AB7">
              <w:rPr>
                <w:rFonts w:ascii="Arial" w:hAnsi="Arial" w:cs="Arial"/>
              </w:rPr>
              <w:t>ROK - Okleštěk (Sonntagová)</w:t>
            </w:r>
          </w:p>
        </w:tc>
      </w:tr>
      <w:tr w:rsidR="00E85AB7" w:rsidRPr="00E85AB7" w:rsidTr="00E72E1A">
        <w:tc>
          <w:tcPr>
            <w:tcW w:w="648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  <w:r w:rsidRPr="00E85AB7">
              <w:rPr>
                <w:rFonts w:ascii="Arial" w:hAnsi="Arial" w:cs="Arial"/>
              </w:rPr>
              <w:t>48.</w:t>
            </w:r>
          </w:p>
        </w:tc>
        <w:tc>
          <w:tcPr>
            <w:tcW w:w="6552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  <w:r w:rsidRPr="00E85AB7">
              <w:rPr>
                <w:rFonts w:ascii="Arial" w:hAnsi="Arial" w:cs="Arial"/>
              </w:rPr>
              <w:t xml:space="preserve">Dodatky zřizovacích listin příspěvkových organizací v oblasti zdravotnictví </w:t>
            </w:r>
          </w:p>
        </w:tc>
        <w:tc>
          <w:tcPr>
            <w:tcW w:w="171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  <w:r w:rsidRPr="00E85AB7">
              <w:rPr>
                <w:rFonts w:ascii="Arial" w:hAnsi="Arial" w:cs="Arial"/>
              </w:rPr>
              <w:t>ROK - Horák (Kolář)</w:t>
            </w:r>
          </w:p>
        </w:tc>
      </w:tr>
      <w:tr w:rsidR="00E85AB7" w:rsidRPr="00E85AB7" w:rsidTr="00E72E1A">
        <w:tc>
          <w:tcPr>
            <w:tcW w:w="648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  <w:r w:rsidRPr="00E85AB7">
              <w:rPr>
                <w:rFonts w:ascii="Arial" w:hAnsi="Arial" w:cs="Arial"/>
              </w:rPr>
              <w:t>49.</w:t>
            </w:r>
          </w:p>
        </w:tc>
        <w:tc>
          <w:tcPr>
            <w:tcW w:w="6552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  <w:r w:rsidRPr="00E85AB7">
              <w:rPr>
                <w:rFonts w:ascii="Arial" w:hAnsi="Arial" w:cs="Arial"/>
              </w:rPr>
              <w:t>Dotační program Olomouckého kraje Program na podporu zdraví a zdravého životního stylu v roce 2019, dotační titul 2 Podpora významných aktivit v oblasti zdravotnictví – vyhlášení</w:t>
            </w:r>
          </w:p>
        </w:tc>
        <w:tc>
          <w:tcPr>
            <w:tcW w:w="171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  <w:r w:rsidRPr="00E85AB7">
              <w:rPr>
                <w:rFonts w:ascii="Arial" w:hAnsi="Arial" w:cs="Arial"/>
              </w:rPr>
              <w:t>ROK - Horák (Kolář)</w:t>
            </w:r>
          </w:p>
        </w:tc>
      </w:tr>
      <w:tr w:rsidR="00E85AB7" w:rsidRPr="00E85AB7" w:rsidTr="00E72E1A">
        <w:tc>
          <w:tcPr>
            <w:tcW w:w="648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  <w:r w:rsidRPr="00E85AB7">
              <w:rPr>
                <w:rFonts w:ascii="Arial" w:hAnsi="Arial" w:cs="Arial"/>
              </w:rPr>
              <w:t>50.</w:t>
            </w:r>
          </w:p>
        </w:tc>
        <w:tc>
          <w:tcPr>
            <w:tcW w:w="6552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  <w:r w:rsidRPr="00E85AB7">
              <w:rPr>
                <w:rFonts w:ascii="Arial" w:hAnsi="Arial" w:cs="Arial"/>
              </w:rPr>
              <w:t>Program na podporu podnikání 2019 – vyhlášení</w:t>
            </w:r>
          </w:p>
        </w:tc>
        <w:tc>
          <w:tcPr>
            <w:tcW w:w="171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  <w:r w:rsidRPr="00E85AB7">
              <w:rPr>
                <w:rFonts w:ascii="Arial" w:hAnsi="Arial" w:cs="Arial"/>
              </w:rPr>
              <w:t>ROK - Šoltys (Dosoudil)</w:t>
            </w:r>
          </w:p>
        </w:tc>
      </w:tr>
      <w:tr w:rsidR="00E85AB7" w:rsidRPr="00E85AB7" w:rsidTr="00E72E1A">
        <w:tc>
          <w:tcPr>
            <w:tcW w:w="648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  <w:r w:rsidRPr="00E85AB7">
              <w:rPr>
                <w:rFonts w:ascii="Arial" w:hAnsi="Arial" w:cs="Arial"/>
              </w:rPr>
              <w:t>51.</w:t>
            </w:r>
          </w:p>
        </w:tc>
        <w:tc>
          <w:tcPr>
            <w:tcW w:w="6552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  <w:r w:rsidRPr="00E85AB7">
              <w:rPr>
                <w:rFonts w:ascii="Arial" w:hAnsi="Arial" w:cs="Arial"/>
              </w:rPr>
              <w:t>Program na podporu místních produktů 2019 – vyhlášení</w:t>
            </w:r>
          </w:p>
        </w:tc>
        <w:tc>
          <w:tcPr>
            <w:tcW w:w="171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  <w:r w:rsidRPr="00E85AB7">
              <w:rPr>
                <w:rFonts w:ascii="Arial" w:hAnsi="Arial" w:cs="Arial"/>
              </w:rPr>
              <w:t>ROK - Šoltys (Dosoudil)</w:t>
            </w:r>
          </w:p>
        </w:tc>
      </w:tr>
      <w:tr w:rsidR="00E85AB7" w:rsidRPr="00E85AB7" w:rsidTr="00E72E1A">
        <w:tc>
          <w:tcPr>
            <w:tcW w:w="648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  <w:r w:rsidRPr="00E85AB7">
              <w:rPr>
                <w:rFonts w:ascii="Arial" w:hAnsi="Arial" w:cs="Arial"/>
              </w:rPr>
              <w:t>52.</w:t>
            </w:r>
          </w:p>
        </w:tc>
        <w:tc>
          <w:tcPr>
            <w:tcW w:w="6552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  <w:r w:rsidRPr="00E85AB7">
              <w:rPr>
                <w:rFonts w:ascii="Arial" w:hAnsi="Arial" w:cs="Arial"/>
              </w:rPr>
              <w:t>Program obnovy venkova Olomouckého kraje 2018 – dodatek ke smlouvě</w:t>
            </w:r>
          </w:p>
        </w:tc>
        <w:tc>
          <w:tcPr>
            <w:tcW w:w="171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  <w:r w:rsidRPr="00E85AB7">
              <w:rPr>
                <w:rFonts w:ascii="Arial" w:hAnsi="Arial" w:cs="Arial"/>
              </w:rPr>
              <w:t>ROK - Šoltys (Dosoudil)</w:t>
            </w:r>
          </w:p>
        </w:tc>
      </w:tr>
      <w:tr w:rsidR="00E85AB7" w:rsidRPr="00E85AB7" w:rsidTr="00E72E1A">
        <w:tc>
          <w:tcPr>
            <w:tcW w:w="648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  <w:r w:rsidRPr="00E85AB7">
              <w:rPr>
                <w:rFonts w:ascii="Arial" w:hAnsi="Arial" w:cs="Arial"/>
              </w:rPr>
              <w:t>53.</w:t>
            </w:r>
          </w:p>
        </w:tc>
        <w:tc>
          <w:tcPr>
            <w:tcW w:w="6552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  <w:r w:rsidRPr="00E85AB7">
              <w:rPr>
                <w:rFonts w:ascii="Arial" w:hAnsi="Arial" w:cs="Arial"/>
              </w:rPr>
              <w:t>Program obnovy venkova Olomouckého kraje 2019 – vyhlášení</w:t>
            </w:r>
          </w:p>
        </w:tc>
        <w:tc>
          <w:tcPr>
            <w:tcW w:w="171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  <w:r w:rsidRPr="00E85AB7">
              <w:rPr>
                <w:rFonts w:ascii="Arial" w:hAnsi="Arial" w:cs="Arial"/>
              </w:rPr>
              <w:t>ROK - Šoltys (Dosoudil)</w:t>
            </w:r>
          </w:p>
        </w:tc>
      </w:tr>
      <w:tr w:rsidR="00E85AB7" w:rsidRPr="00E85AB7" w:rsidTr="00E72E1A">
        <w:tc>
          <w:tcPr>
            <w:tcW w:w="648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  <w:r w:rsidRPr="00E85AB7">
              <w:rPr>
                <w:rFonts w:ascii="Arial" w:hAnsi="Arial" w:cs="Arial"/>
              </w:rPr>
              <w:t>54.</w:t>
            </w:r>
          </w:p>
        </w:tc>
        <w:tc>
          <w:tcPr>
            <w:tcW w:w="6552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  <w:r w:rsidRPr="00E85AB7">
              <w:rPr>
                <w:rFonts w:ascii="Arial" w:hAnsi="Arial" w:cs="Arial"/>
              </w:rPr>
              <w:t>Projekty spolufinancované z evropských a národních fondů ke schválení financování</w:t>
            </w:r>
          </w:p>
        </w:tc>
        <w:tc>
          <w:tcPr>
            <w:tcW w:w="171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  <w:r w:rsidRPr="00E85AB7">
              <w:rPr>
                <w:rFonts w:ascii="Arial" w:hAnsi="Arial" w:cs="Arial"/>
              </w:rPr>
              <w:t>ROK - Šoltys (Dosoudil)</w:t>
            </w:r>
          </w:p>
        </w:tc>
      </w:tr>
      <w:tr w:rsidR="00E85AB7" w:rsidRPr="00E85AB7" w:rsidTr="00E72E1A">
        <w:tc>
          <w:tcPr>
            <w:tcW w:w="648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  <w:r w:rsidRPr="00E85AB7">
              <w:rPr>
                <w:rFonts w:ascii="Arial" w:hAnsi="Arial" w:cs="Arial"/>
              </w:rPr>
              <w:lastRenderedPageBreak/>
              <w:t>55.</w:t>
            </w:r>
          </w:p>
        </w:tc>
        <w:tc>
          <w:tcPr>
            <w:tcW w:w="6552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  <w:r w:rsidRPr="00E85AB7">
              <w:rPr>
                <w:rFonts w:ascii="Arial" w:hAnsi="Arial" w:cs="Arial"/>
              </w:rPr>
              <w:t>Odměňování neuvolněných členů Zastupitelstva Olomouckého kraje</w:t>
            </w:r>
          </w:p>
        </w:tc>
        <w:tc>
          <w:tcPr>
            <w:tcW w:w="171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  <w:r w:rsidRPr="00E85AB7">
              <w:rPr>
                <w:rFonts w:ascii="Arial" w:hAnsi="Arial" w:cs="Arial"/>
              </w:rPr>
              <w:t>ROK - Okleštěk, Baláš (Špalková)</w:t>
            </w:r>
          </w:p>
        </w:tc>
      </w:tr>
      <w:tr w:rsidR="00E85AB7" w:rsidRPr="00E85AB7" w:rsidTr="00E72E1A">
        <w:tc>
          <w:tcPr>
            <w:tcW w:w="648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  <w:r w:rsidRPr="00E85AB7">
              <w:rPr>
                <w:rFonts w:ascii="Arial" w:hAnsi="Arial" w:cs="Arial"/>
              </w:rPr>
              <w:t>56.</w:t>
            </w:r>
          </w:p>
        </w:tc>
        <w:tc>
          <w:tcPr>
            <w:tcW w:w="6552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  <w:r w:rsidRPr="00E85AB7">
              <w:rPr>
                <w:rFonts w:ascii="Arial" w:hAnsi="Arial" w:cs="Arial"/>
              </w:rPr>
              <w:t xml:space="preserve">Mimořádné odměny členům Zastupitelstva Olomouckého kraje - </w:t>
            </w:r>
            <w:r w:rsidRPr="00E85AB7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71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  <w:r w:rsidRPr="00E85AB7">
              <w:rPr>
                <w:rFonts w:ascii="Arial" w:hAnsi="Arial" w:cs="Arial"/>
              </w:rPr>
              <w:t>ROK - Okleštěk (Niče)</w:t>
            </w:r>
          </w:p>
        </w:tc>
      </w:tr>
      <w:tr w:rsidR="00E85AB7" w:rsidRPr="00E85AB7" w:rsidTr="00E72E1A">
        <w:tc>
          <w:tcPr>
            <w:tcW w:w="648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  <w:r w:rsidRPr="00E85AB7">
              <w:rPr>
                <w:rFonts w:ascii="Arial" w:hAnsi="Arial" w:cs="Arial"/>
              </w:rPr>
              <w:t>57.</w:t>
            </w:r>
          </w:p>
        </w:tc>
        <w:tc>
          <w:tcPr>
            <w:tcW w:w="6552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  <w:r w:rsidRPr="00E85AB7">
              <w:rPr>
                <w:rFonts w:ascii="Arial" w:hAnsi="Arial" w:cs="Arial"/>
              </w:rPr>
              <w:t>Volba přísedících Krajského soudu v Ostravě, pobočky v Olomouci</w:t>
            </w:r>
          </w:p>
        </w:tc>
        <w:tc>
          <w:tcPr>
            <w:tcW w:w="171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  <w:r w:rsidRPr="00E85AB7">
              <w:rPr>
                <w:rFonts w:ascii="Arial" w:hAnsi="Arial" w:cs="Arial"/>
              </w:rPr>
              <w:t>ROK - Okleštěk (Niče)</w:t>
            </w:r>
          </w:p>
        </w:tc>
      </w:tr>
      <w:tr w:rsidR="00E85AB7" w:rsidRPr="00E85AB7" w:rsidTr="00E72E1A">
        <w:tc>
          <w:tcPr>
            <w:tcW w:w="648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  <w:r w:rsidRPr="00E85AB7">
              <w:rPr>
                <w:rFonts w:ascii="Arial" w:hAnsi="Arial" w:cs="Arial"/>
              </w:rPr>
              <w:t>58.</w:t>
            </w:r>
          </w:p>
        </w:tc>
        <w:tc>
          <w:tcPr>
            <w:tcW w:w="6552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  <w:r w:rsidRPr="00E85AB7">
              <w:rPr>
                <w:rFonts w:ascii="Arial" w:hAnsi="Arial" w:cs="Arial"/>
              </w:rPr>
              <w:t>Dodatek č. 1 k veřejnoprávní smlouvě o poskytnutí dotace na realizaci akce „Zatraktivnění turistického potenciálu Olomouckého kraje - Poznávací jízdy historickou Olomoucí na OLOŠLAPU II“</w:t>
            </w:r>
          </w:p>
        </w:tc>
        <w:tc>
          <w:tcPr>
            <w:tcW w:w="171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  <w:r w:rsidRPr="00E85AB7">
              <w:rPr>
                <w:rFonts w:ascii="Arial" w:hAnsi="Arial" w:cs="Arial"/>
              </w:rPr>
              <w:t>ROK - Okleštěk (Niče)</w:t>
            </w:r>
          </w:p>
        </w:tc>
      </w:tr>
      <w:tr w:rsidR="00E85AB7" w:rsidRPr="00E85AB7" w:rsidTr="00E72E1A">
        <w:tc>
          <w:tcPr>
            <w:tcW w:w="648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  <w:r w:rsidRPr="00E85AB7">
              <w:rPr>
                <w:rFonts w:ascii="Arial" w:hAnsi="Arial" w:cs="Arial"/>
              </w:rPr>
              <w:t>59.</w:t>
            </w:r>
          </w:p>
        </w:tc>
        <w:tc>
          <w:tcPr>
            <w:tcW w:w="6552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  <w:r w:rsidRPr="00E85AB7">
              <w:rPr>
                <w:rFonts w:ascii="Arial" w:hAnsi="Arial" w:cs="Arial"/>
              </w:rPr>
              <w:t>Dodatek č. 3 k veřejnoprávní smlouvě o poskytnutí dotace na realizaci akce „Natáčení celovečerního filmu Případ mrtvého nebožtíka“</w:t>
            </w:r>
          </w:p>
        </w:tc>
        <w:tc>
          <w:tcPr>
            <w:tcW w:w="171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  <w:r w:rsidRPr="00E85AB7">
              <w:rPr>
                <w:rFonts w:ascii="Arial" w:hAnsi="Arial" w:cs="Arial"/>
              </w:rPr>
              <w:t>ROK - Okleštěk (Niče)</w:t>
            </w:r>
          </w:p>
        </w:tc>
      </w:tr>
      <w:tr w:rsidR="00E85AB7" w:rsidRPr="00E85AB7" w:rsidTr="00E72E1A">
        <w:tc>
          <w:tcPr>
            <w:tcW w:w="648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  <w:r w:rsidRPr="00E85AB7">
              <w:rPr>
                <w:rFonts w:ascii="Arial" w:hAnsi="Arial" w:cs="Arial"/>
              </w:rPr>
              <w:t>60.</w:t>
            </w:r>
          </w:p>
        </w:tc>
        <w:tc>
          <w:tcPr>
            <w:tcW w:w="6552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  <w:r w:rsidRPr="00E85AB7">
              <w:rPr>
                <w:rFonts w:ascii="Arial" w:hAnsi="Arial" w:cs="Arial"/>
              </w:rPr>
              <w:t>Dotační program na podporu cestovního ruchu a zahraničních vztahů 2019 – vyhlášení</w:t>
            </w:r>
          </w:p>
        </w:tc>
        <w:tc>
          <w:tcPr>
            <w:tcW w:w="171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  <w:r w:rsidRPr="00E85AB7">
              <w:rPr>
                <w:rFonts w:ascii="Arial" w:hAnsi="Arial" w:cs="Arial"/>
              </w:rPr>
              <w:t>ROK - Okleštěk (Niče)</w:t>
            </w:r>
          </w:p>
        </w:tc>
      </w:tr>
      <w:tr w:rsidR="00E85AB7" w:rsidRPr="00E85AB7" w:rsidTr="00E72E1A">
        <w:tc>
          <w:tcPr>
            <w:tcW w:w="648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  <w:r w:rsidRPr="00E85AB7">
              <w:rPr>
                <w:rFonts w:ascii="Arial" w:hAnsi="Arial" w:cs="Arial"/>
              </w:rPr>
              <w:t>61.</w:t>
            </w:r>
          </w:p>
        </w:tc>
        <w:tc>
          <w:tcPr>
            <w:tcW w:w="6552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  <w:r w:rsidRPr="00E85AB7">
              <w:rPr>
                <w:rFonts w:ascii="Arial" w:hAnsi="Arial" w:cs="Arial"/>
              </w:rPr>
              <w:t>Dotační program Olomouckého kraje Dotace na činnost, akce a projekty hasičů, spolků a pobočných spolků hasičů Olomouckého kraje 2019, dotační titul 2 Dotace na činnost spolků a pobočných spolků hasičů Olomouckého kraje 2019 – vyhlášení</w:t>
            </w:r>
          </w:p>
        </w:tc>
        <w:tc>
          <w:tcPr>
            <w:tcW w:w="171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  <w:r w:rsidRPr="00E85AB7">
              <w:rPr>
                <w:rFonts w:ascii="Arial" w:hAnsi="Arial" w:cs="Arial"/>
              </w:rPr>
              <w:t>ROK - Okleštěk (Niče)</w:t>
            </w:r>
          </w:p>
        </w:tc>
      </w:tr>
      <w:tr w:rsidR="00E85AB7" w:rsidRPr="00E85AB7" w:rsidTr="00E72E1A">
        <w:tc>
          <w:tcPr>
            <w:tcW w:w="648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  <w:r w:rsidRPr="00E85AB7">
              <w:rPr>
                <w:rFonts w:ascii="Arial" w:hAnsi="Arial" w:cs="Arial"/>
              </w:rPr>
              <w:t>62.</w:t>
            </w:r>
          </w:p>
        </w:tc>
        <w:tc>
          <w:tcPr>
            <w:tcW w:w="6552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  <w:r w:rsidRPr="00E85AB7">
              <w:rPr>
                <w:rFonts w:ascii="Arial" w:hAnsi="Arial" w:cs="Arial"/>
              </w:rPr>
              <w:t xml:space="preserve">Dotační program Olomouckého kraje Program na podporu JSDH 2019 – vyhlášení </w:t>
            </w:r>
          </w:p>
        </w:tc>
        <w:tc>
          <w:tcPr>
            <w:tcW w:w="171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  <w:r w:rsidRPr="00E85AB7">
              <w:rPr>
                <w:rFonts w:ascii="Arial" w:hAnsi="Arial" w:cs="Arial"/>
              </w:rPr>
              <w:t>ROK - Okleštěk (Niče)</w:t>
            </w:r>
          </w:p>
        </w:tc>
      </w:tr>
      <w:tr w:rsidR="00E85AB7" w:rsidRPr="00E85AB7" w:rsidTr="00E72E1A">
        <w:tc>
          <w:tcPr>
            <w:tcW w:w="648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  <w:r w:rsidRPr="00E85AB7">
              <w:rPr>
                <w:rFonts w:ascii="Arial" w:hAnsi="Arial" w:cs="Arial"/>
              </w:rPr>
              <w:t>63.</w:t>
            </w:r>
          </w:p>
        </w:tc>
        <w:tc>
          <w:tcPr>
            <w:tcW w:w="6552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  <w:r w:rsidRPr="00E85AB7">
              <w:rPr>
                <w:rFonts w:ascii="Arial" w:hAnsi="Arial" w:cs="Arial"/>
              </w:rPr>
              <w:t xml:space="preserve">Poskytnutí věcných darů z rozpočtu Olomouckého kraje České republice – Hasičskému záchrannému sboru Olomouckého kraje </w:t>
            </w:r>
          </w:p>
        </w:tc>
        <w:tc>
          <w:tcPr>
            <w:tcW w:w="171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  <w:r w:rsidRPr="00E85AB7">
              <w:rPr>
                <w:rFonts w:ascii="Arial" w:hAnsi="Arial" w:cs="Arial"/>
              </w:rPr>
              <w:t>ROK - Okleštěk (Niče)</w:t>
            </w:r>
          </w:p>
        </w:tc>
      </w:tr>
      <w:tr w:rsidR="00E85AB7" w:rsidRPr="00E85AB7" w:rsidTr="00E72E1A">
        <w:tc>
          <w:tcPr>
            <w:tcW w:w="648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  <w:r w:rsidRPr="00E85AB7">
              <w:rPr>
                <w:rFonts w:ascii="Arial" w:hAnsi="Arial" w:cs="Arial"/>
              </w:rPr>
              <w:t>64.</w:t>
            </w:r>
          </w:p>
        </w:tc>
        <w:tc>
          <w:tcPr>
            <w:tcW w:w="6552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  <w:r w:rsidRPr="00E85AB7">
              <w:rPr>
                <w:rFonts w:ascii="Arial" w:hAnsi="Arial" w:cs="Arial"/>
              </w:rPr>
              <w:t xml:space="preserve">Poskytnutí finančního daru z rozpočtu Olomouckého kraje obci Mostkovice </w:t>
            </w:r>
          </w:p>
        </w:tc>
        <w:tc>
          <w:tcPr>
            <w:tcW w:w="171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  <w:r w:rsidRPr="00E85AB7">
              <w:rPr>
                <w:rFonts w:ascii="Arial" w:hAnsi="Arial" w:cs="Arial"/>
              </w:rPr>
              <w:t>ROK - Okleštěk (Niče)</w:t>
            </w:r>
          </w:p>
        </w:tc>
      </w:tr>
      <w:tr w:rsidR="00E85AB7" w:rsidRPr="00E85AB7" w:rsidTr="00E72E1A">
        <w:tc>
          <w:tcPr>
            <w:tcW w:w="648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  <w:r w:rsidRPr="00E85AB7">
              <w:rPr>
                <w:rFonts w:ascii="Arial" w:hAnsi="Arial" w:cs="Arial"/>
              </w:rPr>
              <w:t>65.</w:t>
            </w:r>
          </w:p>
        </w:tc>
        <w:tc>
          <w:tcPr>
            <w:tcW w:w="6552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  <w:r w:rsidRPr="00E85AB7">
              <w:rPr>
                <w:rFonts w:ascii="Arial" w:hAnsi="Arial" w:cs="Arial"/>
              </w:rPr>
              <w:t xml:space="preserve">Rozpočet Olomouckého kraje 2018 – splátka úvěru PPF banky a.s. - </w:t>
            </w:r>
            <w:r w:rsidRPr="00E85AB7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71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  <w:r w:rsidRPr="00E85AB7">
              <w:rPr>
                <w:rFonts w:ascii="Arial" w:hAnsi="Arial" w:cs="Arial"/>
              </w:rPr>
              <w:t>ROK - Zemánek (Fidrová)</w:t>
            </w:r>
          </w:p>
        </w:tc>
      </w:tr>
      <w:tr w:rsidR="00E85AB7" w:rsidRPr="00E85AB7" w:rsidTr="00E72E1A">
        <w:tc>
          <w:tcPr>
            <w:tcW w:w="648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  <w:r w:rsidRPr="00E85AB7">
              <w:rPr>
                <w:rFonts w:ascii="Arial" w:hAnsi="Arial" w:cs="Arial"/>
              </w:rPr>
              <w:t>66.</w:t>
            </w:r>
          </w:p>
        </w:tc>
        <w:tc>
          <w:tcPr>
            <w:tcW w:w="6552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  <w:r w:rsidRPr="00E85AB7">
              <w:rPr>
                <w:rFonts w:ascii="Arial" w:hAnsi="Arial" w:cs="Arial"/>
              </w:rPr>
              <w:t xml:space="preserve">Zajištění drážní dopravy v Olomouckém kraji po roce 2019 - </w:t>
            </w:r>
            <w:r w:rsidRPr="00E85AB7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71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:rsidR="00C27B84" w:rsidRPr="00E85AB7" w:rsidRDefault="00C27B84" w:rsidP="00E72E1A">
            <w:pPr>
              <w:spacing w:after="120"/>
              <w:rPr>
                <w:rFonts w:ascii="Arial" w:hAnsi="Arial" w:cs="Arial"/>
              </w:rPr>
            </w:pPr>
            <w:r w:rsidRPr="00E85AB7">
              <w:rPr>
                <w:rFonts w:ascii="Arial" w:hAnsi="Arial" w:cs="Arial"/>
              </w:rPr>
              <w:t>ROK - Zahradníček (Suchánková - KIDSOK)</w:t>
            </w:r>
          </w:p>
        </w:tc>
      </w:tr>
      <w:tr w:rsidR="00E85AB7" w:rsidRPr="00E85AB7" w:rsidTr="00E72E1A">
        <w:tc>
          <w:tcPr>
            <w:tcW w:w="648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  <w:r w:rsidRPr="00E85AB7">
              <w:rPr>
                <w:rFonts w:ascii="Arial" w:hAnsi="Arial" w:cs="Arial"/>
              </w:rPr>
              <w:t>67.</w:t>
            </w:r>
          </w:p>
        </w:tc>
        <w:tc>
          <w:tcPr>
            <w:tcW w:w="6552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  <w:r w:rsidRPr="00E85AB7">
              <w:rPr>
                <w:rFonts w:ascii="Arial" w:hAnsi="Arial" w:cs="Arial"/>
              </w:rPr>
              <w:t xml:space="preserve">Síť sociálních služeb Olomouckého kraje na rok 2019 - </w:t>
            </w:r>
            <w:r w:rsidRPr="00E85AB7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71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:rsidR="00C27B84" w:rsidRPr="00E85AB7" w:rsidRDefault="00C27B84" w:rsidP="00E72E1A">
            <w:pPr>
              <w:spacing w:after="120"/>
              <w:rPr>
                <w:rFonts w:ascii="Arial" w:hAnsi="Arial" w:cs="Arial"/>
              </w:rPr>
            </w:pPr>
            <w:r w:rsidRPr="00E85AB7">
              <w:rPr>
                <w:rFonts w:ascii="Arial" w:hAnsi="Arial" w:cs="Arial"/>
              </w:rPr>
              <w:t>ROK - Okleštěk (Sonntagová)</w:t>
            </w:r>
          </w:p>
        </w:tc>
      </w:tr>
      <w:tr w:rsidR="00E85AB7" w:rsidRPr="00E85AB7" w:rsidTr="00E72E1A">
        <w:tc>
          <w:tcPr>
            <w:tcW w:w="648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  <w:r w:rsidRPr="00E85AB7">
              <w:rPr>
                <w:rFonts w:ascii="Arial" w:hAnsi="Arial" w:cs="Arial"/>
              </w:rPr>
              <w:t>68.</w:t>
            </w:r>
          </w:p>
        </w:tc>
        <w:tc>
          <w:tcPr>
            <w:tcW w:w="6552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  <w:r w:rsidRPr="00E85AB7">
              <w:rPr>
                <w:rFonts w:ascii="Arial" w:hAnsi="Arial" w:cs="Arial"/>
              </w:rPr>
              <w:t xml:space="preserve">Program obnovy venkova Olomouckého kraje 2018 – žádost o posunutí termínu - </w:t>
            </w:r>
            <w:r w:rsidRPr="00E85AB7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171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  <w:r w:rsidRPr="00E85AB7">
              <w:rPr>
                <w:rFonts w:ascii="Arial" w:hAnsi="Arial" w:cs="Arial"/>
              </w:rPr>
              <w:t>ROK - Šoltys (Dosoudil)</w:t>
            </w:r>
          </w:p>
        </w:tc>
      </w:tr>
      <w:tr w:rsidR="00E85AB7" w:rsidRPr="00E85AB7" w:rsidTr="00E72E1A">
        <w:tc>
          <w:tcPr>
            <w:tcW w:w="648" w:type="dxa"/>
          </w:tcPr>
          <w:p w:rsidR="004D0987" w:rsidRPr="00E85AB7" w:rsidRDefault="004D0987" w:rsidP="00E72E1A">
            <w:pPr>
              <w:spacing w:line="360" w:lineRule="auto"/>
              <w:rPr>
                <w:rFonts w:ascii="Arial" w:hAnsi="Arial" w:cs="Arial"/>
              </w:rPr>
            </w:pPr>
            <w:r w:rsidRPr="00E85AB7">
              <w:rPr>
                <w:rFonts w:ascii="Arial" w:hAnsi="Arial" w:cs="Arial"/>
              </w:rPr>
              <w:t>69</w:t>
            </w:r>
            <w:r w:rsidR="00A25E08" w:rsidRPr="00E85AB7">
              <w:rPr>
                <w:rFonts w:ascii="Arial" w:hAnsi="Arial" w:cs="Arial"/>
              </w:rPr>
              <w:t>.</w:t>
            </w:r>
          </w:p>
        </w:tc>
        <w:tc>
          <w:tcPr>
            <w:tcW w:w="6552" w:type="dxa"/>
          </w:tcPr>
          <w:p w:rsidR="004D0987" w:rsidRPr="00E85AB7" w:rsidRDefault="00E35D7F" w:rsidP="00E72E1A">
            <w:pPr>
              <w:spacing w:line="360" w:lineRule="auto"/>
              <w:rPr>
                <w:rFonts w:ascii="Arial" w:hAnsi="Arial" w:cs="Arial"/>
              </w:rPr>
            </w:pPr>
            <w:r w:rsidRPr="00E85AB7">
              <w:rPr>
                <w:rFonts w:ascii="Arial" w:hAnsi="Arial" w:cs="Arial"/>
              </w:rPr>
              <w:t xml:space="preserve">Změna ve svěření úkolů členům Rady Olomouckého kraje a změna ve stanovení funkcí uvolněných členů Zastupitelstva Olomouckého kraje </w:t>
            </w:r>
            <w:r w:rsidR="004E53C7" w:rsidRPr="00E85AB7">
              <w:rPr>
                <w:rFonts w:ascii="Arial" w:hAnsi="Arial" w:cs="Arial"/>
              </w:rPr>
              <w:t xml:space="preserve">- </w:t>
            </w:r>
            <w:r w:rsidR="004E53C7" w:rsidRPr="00E85AB7">
              <w:rPr>
                <w:rFonts w:ascii="Arial" w:hAnsi="Arial" w:cs="Arial"/>
                <w:b/>
                <w:u w:val="single"/>
              </w:rPr>
              <w:t>materiál bude předložen na stůl</w:t>
            </w:r>
          </w:p>
        </w:tc>
        <w:tc>
          <w:tcPr>
            <w:tcW w:w="171" w:type="dxa"/>
          </w:tcPr>
          <w:p w:rsidR="004D0987" w:rsidRPr="00E85AB7" w:rsidRDefault="004D0987" w:rsidP="00E72E1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:rsidR="004D0987" w:rsidRPr="00E85AB7" w:rsidRDefault="004D0987" w:rsidP="00E72E1A">
            <w:pPr>
              <w:spacing w:line="360" w:lineRule="auto"/>
              <w:rPr>
                <w:rFonts w:ascii="Arial" w:hAnsi="Arial" w:cs="Arial"/>
              </w:rPr>
            </w:pPr>
            <w:r w:rsidRPr="00E85AB7">
              <w:rPr>
                <w:rFonts w:ascii="Arial" w:hAnsi="Arial" w:cs="Arial"/>
              </w:rPr>
              <w:t>ROK - Okleštěk (Niče)</w:t>
            </w:r>
          </w:p>
        </w:tc>
      </w:tr>
      <w:tr w:rsidR="00E85AB7" w:rsidRPr="00E85AB7" w:rsidTr="00E72E1A">
        <w:tc>
          <w:tcPr>
            <w:tcW w:w="648" w:type="dxa"/>
          </w:tcPr>
          <w:p w:rsidR="00BC287C" w:rsidRPr="00E85AB7" w:rsidRDefault="00BC287C" w:rsidP="00E72E1A">
            <w:pPr>
              <w:spacing w:line="360" w:lineRule="auto"/>
              <w:rPr>
                <w:rFonts w:ascii="Arial" w:hAnsi="Arial" w:cs="Arial"/>
              </w:rPr>
            </w:pPr>
            <w:r w:rsidRPr="00E85AB7">
              <w:rPr>
                <w:rFonts w:ascii="Arial" w:hAnsi="Arial" w:cs="Arial"/>
              </w:rPr>
              <w:t>70.</w:t>
            </w:r>
          </w:p>
        </w:tc>
        <w:tc>
          <w:tcPr>
            <w:tcW w:w="6552" w:type="dxa"/>
          </w:tcPr>
          <w:p w:rsidR="00BC287C" w:rsidRPr="00E85AB7" w:rsidRDefault="00BC287C" w:rsidP="00E72E1A">
            <w:pPr>
              <w:spacing w:line="360" w:lineRule="auto"/>
              <w:rPr>
                <w:rFonts w:ascii="Arial" w:hAnsi="Arial" w:cs="Arial"/>
              </w:rPr>
            </w:pPr>
            <w:r w:rsidRPr="00E85AB7">
              <w:rPr>
                <w:rFonts w:ascii="Arial" w:hAnsi="Arial" w:cs="Arial"/>
              </w:rPr>
              <w:t xml:space="preserve">Vzorová smlouva o převodu akcií společnosti Servisní společnost odpady Olomouckého kraje a.s. - </w:t>
            </w:r>
            <w:r w:rsidRPr="00E85AB7">
              <w:rPr>
                <w:rFonts w:ascii="Arial" w:hAnsi="Arial" w:cs="Arial"/>
                <w:b/>
                <w:u w:val="single"/>
              </w:rPr>
              <w:t>materiál bude předložen na stůl</w:t>
            </w:r>
            <w:r w:rsidRPr="00E85AB7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71" w:type="dxa"/>
          </w:tcPr>
          <w:p w:rsidR="00BC287C" w:rsidRPr="00E85AB7" w:rsidRDefault="00BC287C" w:rsidP="00E72E1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:rsidR="00BC287C" w:rsidRPr="00E85AB7" w:rsidRDefault="00BC287C" w:rsidP="00E72E1A">
            <w:pPr>
              <w:spacing w:line="360" w:lineRule="auto"/>
              <w:rPr>
                <w:rFonts w:ascii="Arial" w:hAnsi="Arial" w:cs="Arial"/>
              </w:rPr>
            </w:pPr>
            <w:r w:rsidRPr="00E85AB7">
              <w:rPr>
                <w:rFonts w:ascii="Arial" w:hAnsi="Arial" w:cs="Arial"/>
              </w:rPr>
              <w:t>ROK - Klimeš (Veselský)</w:t>
            </w:r>
          </w:p>
        </w:tc>
      </w:tr>
      <w:tr w:rsidR="00E85AB7" w:rsidRPr="00E85AB7" w:rsidTr="00E72E1A">
        <w:tc>
          <w:tcPr>
            <w:tcW w:w="648" w:type="dxa"/>
          </w:tcPr>
          <w:p w:rsidR="00DC091B" w:rsidRPr="00E85AB7" w:rsidRDefault="00DC091B" w:rsidP="00E72E1A">
            <w:pPr>
              <w:spacing w:line="360" w:lineRule="auto"/>
              <w:rPr>
                <w:rFonts w:ascii="Arial" w:hAnsi="Arial" w:cs="Arial"/>
              </w:rPr>
            </w:pPr>
            <w:r w:rsidRPr="00E85AB7">
              <w:rPr>
                <w:rFonts w:ascii="Arial" w:hAnsi="Arial" w:cs="Arial"/>
              </w:rPr>
              <w:t>71.</w:t>
            </w:r>
          </w:p>
        </w:tc>
        <w:tc>
          <w:tcPr>
            <w:tcW w:w="6552" w:type="dxa"/>
          </w:tcPr>
          <w:p w:rsidR="00DC091B" w:rsidRPr="00E85AB7" w:rsidRDefault="00F67FB2" w:rsidP="00E72E1A">
            <w:pPr>
              <w:spacing w:line="360" w:lineRule="auto"/>
              <w:rPr>
                <w:rFonts w:ascii="Arial" w:hAnsi="Arial" w:cs="Arial"/>
              </w:rPr>
            </w:pPr>
            <w:r w:rsidRPr="00E85AB7">
              <w:rPr>
                <w:rFonts w:ascii="Arial" w:hAnsi="Arial" w:cs="Arial"/>
              </w:rPr>
              <w:t xml:space="preserve">Podpora legislativní iniciativy Moravskoslezského kraje ve věci novely zákona č. 104/2000 Sb., o Státním fondu dopravní infrastruktury, ve znění pozdějších předpisů - </w:t>
            </w:r>
            <w:r w:rsidRPr="00E85AB7">
              <w:rPr>
                <w:rFonts w:ascii="Arial" w:hAnsi="Arial" w:cs="Arial"/>
                <w:b/>
                <w:u w:val="single"/>
              </w:rPr>
              <w:t>materiál bude předložen na stůl</w:t>
            </w:r>
            <w:r w:rsidRPr="00E85AB7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71" w:type="dxa"/>
          </w:tcPr>
          <w:p w:rsidR="00DC091B" w:rsidRPr="00E85AB7" w:rsidRDefault="00DC091B" w:rsidP="00E72E1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:rsidR="00DC091B" w:rsidRPr="00E85AB7" w:rsidRDefault="00DC091B" w:rsidP="00F67FB2">
            <w:pPr>
              <w:spacing w:line="360" w:lineRule="auto"/>
              <w:rPr>
                <w:rFonts w:ascii="Arial" w:hAnsi="Arial" w:cs="Arial"/>
              </w:rPr>
            </w:pPr>
            <w:r w:rsidRPr="00E85AB7">
              <w:rPr>
                <w:rFonts w:ascii="Arial" w:hAnsi="Arial" w:cs="Arial"/>
              </w:rPr>
              <w:t>ROK - Okleštěk (Kamasová)</w:t>
            </w:r>
          </w:p>
        </w:tc>
      </w:tr>
      <w:tr w:rsidR="00E85AB7" w:rsidRPr="00E85AB7" w:rsidTr="00E72E1A">
        <w:tc>
          <w:tcPr>
            <w:tcW w:w="648" w:type="dxa"/>
          </w:tcPr>
          <w:p w:rsidR="00C27B84" w:rsidRPr="00E85AB7" w:rsidRDefault="00DC091B" w:rsidP="00E72E1A">
            <w:pPr>
              <w:spacing w:line="360" w:lineRule="auto"/>
              <w:rPr>
                <w:rFonts w:ascii="Arial" w:hAnsi="Arial" w:cs="Arial"/>
              </w:rPr>
            </w:pPr>
            <w:r w:rsidRPr="00E85AB7">
              <w:rPr>
                <w:rFonts w:ascii="Arial" w:hAnsi="Arial" w:cs="Arial"/>
              </w:rPr>
              <w:t>72</w:t>
            </w:r>
            <w:r w:rsidR="00C27B84" w:rsidRPr="00E85AB7">
              <w:rPr>
                <w:rFonts w:ascii="Arial" w:hAnsi="Arial" w:cs="Arial"/>
              </w:rPr>
              <w:t>.</w:t>
            </w:r>
          </w:p>
        </w:tc>
        <w:tc>
          <w:tcPr>
            <w:tcW w:w="6552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  <w:r w:rsidRPr="00E85AB7">
              <w:rPr>
                <w:rFonts w:ascii="Arial" w:hAnsi="Arial" w:cs="Arial"/>
              </w:rPr>
              <w:t>Různé</w:t>
            </w:r>
          </w:p>
        </w:tc>
        <w:tc>
          <w:tcPr>
            <w:tcW w:w="171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27B84" w:rsidRPr="00E85AB7" w:rsidTr="00E72E1A">
        <w:tc>
          <w:tcPr>
            <w:tcW w:w="648" w:type="dxa"/>
          </w:tcPr>
          <w:p w:rsidR="00C27B84" w:rsidRPr="00E85AB7" w:rsidRDefault="00DC091B" w:rsidP="00E72E1A">
            <w:pPr>
              <w:spacing w:line="360" w:lineRule="auto"/>
              <w:rPr>
                <w:rFonts w:ascii="Arial" w:hAnsi="Arial" w:cs="Arial"/>
              </w:rPr>
            </w:pPr>
            <w:r w:rsidRPr="00E85AB7">
              <w:rPr>
                <w:rFonts w:ascii="Arial" w:hAnsi="Arial" w:cs="Arial"/>
              </w:rPr>
              <w:lastRenderedPageBreak/>
              <w:t>73</w:t>
            </w:r>
            <w:r w:rsidR="00C27B84" w:rsidRPr="00E85AB7">
              <w:rPr>
                <w:rFonts w:ascii="Arial" w:hAnsi="Arial" w:cs="Arial"/>
              </w:rPr>
              <w:t>.</w:t>
            </w:r>
          </w:p>
        </w:tc>
        <w:tc>
          <w:tcPr>
            <w:tcW w:w="6552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  <w:r w:rsidRPr="00E85AB7">
              <w:rPr>
                <w:rFonts w:ascii="Arial" w:hAnsi="Arial" w:cs="Arial"/>
              </w:rPr>
              <w:t>Závěr</w:t>
            </w:r>
          </w:p>
        </w:tc>
        <w:tc>
          <w:tcPr>
            <w:tcW w:w="171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:rsidR="00C27B84" w:rsidRPr="00E85AB7" w:rsidRDefault="00C27B84" w:rsidP="00E72E1A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AB3D6C" w:rsidRPr="00E85AB7" w:rsidRDefault="00AB3D6C" w:rsidP="00AB3D6C">
      <w:pPr>
        <w:pBdr>
          <w:bottom w:val="single" w:sz="4" w:space="1" w:color="auto"/>
        </w:pBdr>
        <w:rPr>
          <w:rFonts w:ascii="Arial" w:hAnsi="Arial" w:cs="Arial"/>
        </w:rPr>
      </w:pPr>
    </w:p>
    <w:p w:rsidR="00C27B84" w:rsidRPr="00E85AB7" w:rsidRDefault="00C27B84" w:rsidP="00C27B84">
      <w:bookmarkStart w:id="0" w:name="_GoBack"/>
      <w:bookmarkEnd w:id="0"/>
    </w:p>
    <w:p w:rsidR="00C11BC4" w:rsidRPr="00E85AB7" w:rsidRDefault="00C11BC4" w:rsidP="006E6532"/>
    <w:sectPr w:rsidR="00C11BC4" w:rsidRPr="00E85AB7" w:rsidSect="00BB4A73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A73" w:rsidRDefault="00BB4A73">
      <w:r>
        <w:separator/>
      </w:r>
    </w:p>
  </w:endnote>
  <w:endnote w:type="continuationSeparator" w:id="0">
    <w:p w:rsidR="00BB4A73" w:rsidRDefault="00BB4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23B" w:rsidRDefault="00D70EFB" w:rsidP="00DE423B">
    <w:pPr>
      <w:pStyle w:val="Zpat"/>
      <w:rPr>
        <w:sz w:val="24"/>
        <w:szCs w:val="24"/>
      </w:rPr>
    </w:pPr>
    <w:r>
      <w:rPr>
        <w:sz w:val="24"/>
        <w:szCs w:val="24"/>
      </w:rPr>
      <w:t>Aktualizováno na poslední schůzi Rady Olomouckého kraje dne</w:t>
    </w:r>
    <w:r w:rsidR="0042232B">
      <w:rPr>
        <w:sz w:val="24"/>
        <w:szCs w:val="24"/>
      </w:rPr>
      <w:t xml:space="preserve"> 17</w:t>
    </w:r>
    <w:r w:rsidR="00C27B84">
      <w:rPr>
        <w:sz w:val="24"/>
        <w:szCs w:val="24"/>
      </w:rPr>
      <w:t>. 12</w:t>
    </w:r>
    <w:r w:rsidR="00DE423B">
      <w:rPr>
        <w:sz w:val="24"/>
        <w:szCs w:val="24"/>
      </w:rPr>
      <w:t>. 2018</w:t>
    </w:r>
  </w:p>
  <w:p w:rsidR="00545FED" w:rsidRPr="00DE423B" w:rsidRDefault="00DE423B" w:rsidP="00DE423B">
    <w:pPr>
      <w:pStyle w:val="Zpat"/>
      <w:rPr>
        <w:sz w:val="24"/>
        <w:szCs w:val="24"/>
      </w:rPr>
    </w:pPr>
    <w:r>
      <w:rPr>
        <w:sz w:val="24"/>
        <w:szCs w:val="24"/>
      </w:rPr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E85AB7">
      <w:rPr>
        <w:rStyle w:val="slostrnky"/>
        <w:noProof/>
      </w:rPr>
      <w:t>5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A73" w:rsidRDefault="00BB4A73">
      <w:r>
        <w:separator/>
      </w:r>
    </w:p>
  </w:footnote>
  <w:footnote w:type="continuationSeparator" w:id="0">
    <w:p w:rsidR="00BB4A73" w:rsidRDefault="00BB4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C4DEF"/>
    <w:multiLevelType w:val="hybridMultilevel"/>
    <w:tmpl w:val="195EAA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55192"/>
    <w:multiLevelType w:val="multilevel"/>
    <w:tmpl w:val="2C2E62F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" w15:restartNumberingAfterBreak="0">
    <w:nsid w:val="56FD6080"/>
    <w:multiLevelType w:val="hybridMultilevel"/>
    <w:tmpl w:val="1C1CDD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514CB1"/>
    <w:multiLevelType w:val="multilevel"/>
    <w:tmpl w:val="2F72A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2"/>
      <w:numFmt w:val="decimal"/>
      <w:isLgl/>
      <w:lvlText w:val="%1.%2.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4" w15:restartNumberingAfterBreak="0">
    <w:nsid w:val="622C0AF7"/>
    <w:multiLevelType w:val="hybridMultilevel"/>
    <w:tmpl w:val="1B283E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6264C2"/>
    <w:multiLevelType w:val="hybridMultilevel"/>
    <w:tmpl w:val="1B283E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FD4D5E"/>
    <w:multiLevelType w:val="multilevel"/>
    <w:tmpl w:val="A592840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7" w15:restartNumberingAfterBreak="0">
    <w:nsid w:val="6B544E80"/>
    <w:multiLevelType w:val="multilevel"/>
    <w:tmpl w:val="A592840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A73"/>
    <w:rsid w:val="00000600"/>
    <w:rsid w:val="00006FB0"/>
    <w:rsid w:val="00021845"/>
    <w:rsid w:val="0002345D"/>
    <w:rsid w:val="00032EBC"/>
    <w:rsid w:val="00062774"/>
    <w:rsid w:val="00077177"/>
    <w:rsid w:val="000A002A"/>
    <w:rsid w:val="000B058B"/>
    <w:rsid w:val="000B1060"/>
    <w:rsid w:val="000E00ED"/>
    <w:rsid w:val="000F7BCE"/>
    <w:rsid w:val="0011304E"/>
    <w:rsid w:val="00125FC9"/>
    <w:rsid w:val="001316C4"/>
    <w:rsid w:val="001364E6"/>
    <w:rsid w:val="00152308"/>
    <w:rsid w:val="00174300"/>
    <w:rsid w:val="001761EC"/>
    <w:rsid w:val="00183A18"/>
    <w:rsid w:val="001903BD"/>
    <w:rsid w:val="00193353"/>
    <w:rsid w:val="001C38EF"/>
    <w:rsid w:val="001C796A"/>
    <w:rsid w:val="001D657E"/>
    <w:rsid w:val="001E5282"/>
    <w:rsid w:val="001F7DDA"/>
    <w:rsid w:val="002026EE"/>
    <w:rsid w:val="0022726B"/>
    <w:rsid w:val="00244FDA"/>
    <w:rsid w:val="00252AF6"/>
    <w:rsid w:val="00256E50"/>
    <w:rsid w:val="002745F3"/>
    <w:rsid w:val="00286069"/>
    <w:rsid w:val="00293D88"/>
    <w:rsid w:val="002965AC"/>
    <w:rsid w:val="002A44A1"/>
    <w:rsid w:val="003011D9"/>
    <w:rsid w:val="003027AF"/>
    <w:rsid w:val="00332015"/>
    <w:rsid w:val="0034545D"/>
    <w:rsid w:val="00352A63"/>
    <w:rsid w:val="00353F33"/>
    <w:rsid w:val="00373241"/>
    <w:rsid w:val="003758AD"/>
    <w:rsid w:val="00396B2C"/>
    <w:rsid w:val="003B20EB"/>
    <w:rsid w:val="003B3101"/>
    <w:rsid w:val="003E4151"/>
    <w:rsid w:val="003F5DE8"/>
    <w:rsid w:val="003F6E5D"/>
    <w:rsid w:val="0042232B"/>
    <w:rsid w:val="004252B1"/>
    <w:rsid w:val="004278D4"/>
    <w:rsid w:val="00430B17"/>
    <w:rsid w:val="00432EAB"/>
    <w:rsid w:val="00447D48"/>
    <w:rsid w:val="0046125B"/>
    <w:rsid w:val="00474515"/>
    <w:rsid w:val="004C06DD"/>
    <w:rsid w:val="004C26CD"/>
    <w:rsid w:val="004D0724"/>
    <w:rsid w:val="004D0987"/>
    <w:rsid w:val="004D7150"/>
    <w:rsid w:val="004E0E48"/>
    <w:rsid w:val="004E3C51"/>
    <w:rsid w:val="004E53C7"/>
    <w:rsid w:val="004F55B5"/>
    <w:rsid w:val="00502CF8"/>
    <w:rsid w:val="00512E76"/>
    <w:rsid w:val="00514AAF"/>
    <w:rsid w:val="005224CC"/>
    <w:rsid w:val="00523C0B"/>
    <w:rsid w:val="00535B74"/>
    <w:rsid w:val="00545FED"/>
    <w:rsid w:val="005B2358"/>
    <w:rsid w:val="005E3968"/>
    <w:rsid w:val="005F378A"/>
    <w:rsid w:val="005F4FDD"/>
    <w:rsid w:val="00605D71"/>
    <w:rsid w:val="00614BA3"/>
    <w:rsid w:val="00620584"/>
    <w:rsid w:val="00622E52"/>
    <w:rsid w:val="00631D04"/>
    <w:rsid w:val="00633CA8"/>
    <w:rsid w:val="006517E9"/>
    <w:rsid w:val="00651A23"/>
    <w:rsid w:val="006627D8"/>
    <w:rsid w:val="0068205F"/>
    <w:rsid w:val="00682391"/>
    <w:rsid w:val="006A3792"/>
    <w:rsid w:val="006A4F30"/>
    <w:rsid w:val="006C058C"/>
    <w:rsid w:val="006E6532"/>
    <w:rsid w:val="006E68B8"/>
    <w:rsid w:val="00700FC0"/>
    <w:rsid w:val="00706B7B"/>
    <w:rsid w:val="007366FB"/>
    <w:rsid w:val="0074791F"/>
    <w:rsid w:val="007670A0"/>
    <w:rsid w:val="00775644"/>
    <w:rsid w:val="0078189B"/>
    <w:rsid w:val="007C11F5"/>
    <w:rsid w:val="007E71BB"/>
    <w:rsid w:val="007F1486"/>
    <w:rsid w:val="008057D7"/>
    <w:rsid w:val="00885D10"/>
    <w:rsid w:val="008B3609"/>
    <w:rsid w:val="008D7A52"/>
    <w:rsid w:val="008D7AC0"/>
    <w:rsid w:val="008F1DE4"/>
    <w:rsid w:val="008F26CC"/>
    <w:rsid w:val="00904791"/>
    <w:rsid w:val="0091220F"/>
    <w:rsid w:val="00917C19"/>
    <w:rsid w:val="00920F22"/>
    <w:rsid w:val="00934507"/>
    <w:rsid w:val="00947663"/>
    <w:rsid w:val="00966C39"/>
    <w:rsid w:val="009876CC"/>
    <w:rsid w:val="009A380E"/>
    <w:rsid w:val="009C2E95"/>
    <w:rsid w:val="009F2215"/>
    <w:rsid w:val="00A10D97"/>
    <w:rsid w:val="00A13B8A"/>
    <w:rsid w:val="00A25E08"/>
    <w:rsid w:val="00A337F6"/>
    <w:rsid w:val="00A3395C"/>
    <w:rsid w:val="00A379E1"/>
    <w:rsid w:val="00A605F7"/>
    <w:rsid w:val="00A62744"/>
    <w:rsid w:val="00A63045"/>
    <w:rsid w:val="00AB3D6C"/>
    <w:rsid w:val="00AB57AA"/>
    <w:rsid w:val="00AE2A8F"/>
    <w:rsid w:val="00AF6D35"/>
    <w:rsid w:val="00B030A5"/>
    <w:rsid w:val="00B040C7"/>
    <w:rsid w:val="00B12A51"/>
    <w:rsid w:val="00B31EDE"/>
    <w:rsid w:val="00B34241"/>
    <w:rsid w:val="00B7551B"/>
    <w:rsid w:val="00B93A93"/>
    <w:rsid w:val="00BA046E"/>
    <w:rsid w:val="00BA1847"/>
    <w:rsid w:val="00BA52C6"/>
    <w:rsid w:val="00BB4A73"/>
    <w:rsid w:val="00BC0B97"/>
    <w:rsid w:val="00BC287C"/>
    <w:rsid w:val="00BC2B1D"/>
    <w:rsid w:val="00BD5B1C"/>
    <w:rsid w:val="00BE31B5"/>
    <w:rsid w:val="00C11BC4"/>
    <w:rsid w:val="00C261EA"/>
    <w:rsid w:val="00C27B84"/>
    <w:rsid w:val="00C57F70"/>
    <w:rsid w:val="00C70E2C"/>
    <w:rsid w:val="00C76C3A"/>
    <w:rsid w:val="00C94709"/>
    <w:rsid w:val="00C96649"/>
    <w:rsid w:val="00CB4A38"/>
    <w:rsid w:val="00CB7B91"/>
    <w:rsid w:val="00CD0530"/>
    <w:rsid w:val="00D04E24"/>
    <w:rsid w:val="00D1017E"/>
    <w:rsid w:val="00D33B11"/>
    <w:rsid w:val="00D4665C"/>
    <w:rsid w:val="00D70EFB"/>
    <w:rsid w:val="00D8154B"/>
    <w:rsid w:val="00D8661B"/>
    <w:rsid w:val="00DC091B"/>
    <w:rsid w:val="00DD6650"/>
    <w:rsid w:val="00DE423B"/>
    <w:rsid w:val="00DF2806"/>
    <w:rsid w:val="00E0203B"/>
    <w:rsid w:val="00E35D7F"/>
    <w:rsid w:val="00E37894"/>
    <w:rsid w:val="00E85AB7"/>
    <w:rsid w:val="00E86CFA"/>
    <w:rsid w:val="00E97C8D"/>
    <w:rsid w:val="00EA3B77"/>
    <w:rsid w:val="00EA4CA7"/>
    <w:rsid w:val="00EB0A9D"/>
    <w:rsid w:val="00EC1905"/>
    <w:rsid w:val="00EC60D0"/>
    <w:rsid w:val="00ED451D"/>
    <w:rsid w:val="00F05778"/>
    <w:rsid w:val="00F10876"/>
    <w:rsid w:val="00F114A3"/>
    <w:rsid w:val="00F26B19"/>
    <w:rsid w:val="00F359C9"/>
    <w:rsid w:val="00F42BC4"/>
    <w:rsid w:val="00F6494E"/>
    <w:rsid w:val="00F67FB2"/>
    <w:rsid w:val="00FB254E"/>
    <w:rsid w:val="00FC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DC0A12"/>
  <w15:docId w15:val="{64D9F290-0F9E-4C42-BC22-D5710F759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1BC4"/>
  </w:style>
  <w:style w:type="paragraph" w:styleId="Nadpis1">
    <w:name w:val="heading 1"/>
    <w:basedOn w:val="Normln"/>
    <w:next w:val="Normln"/>
    <w:qFormat/>
    <w:rsid w:val="00C11BC4"/>
    <w:pPr>
      <w:keepNext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947663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94766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94766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45FED"/>
  </w:style>
  <w:style w:type="table" w:styleId="Mkatabulky">
    <w:name w:val="Table Grid"/>
    <w:basedOn w:val="Normlntabulka"/>
    <w:uiPriority w:val="59"/>
    <w:rsid w:val="00D33B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rsid w:val="00BB4A73"/>
  </w:style>
  <w:style w:type="paragraph" w:styleId="Odstavecseseznamem">
    <w:name w:val="List Paragraph"/>
    <w:basedOn w:val="Normln"/>
    <w:uiPriority w:val="34"/>
    <w:qFormat/>
    <w:rsid w:val="00AB3D6C"/>
    <w:pPr>
      <w:ind w:left="720"/>
    </w:pPr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tcweb05int\IntraDoc\Sablony\ProgramPracovniZ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ProgramPracovniZ</Template>
  <TotalTime>53</TotalTime>
  <Pages>6</Pages>
  <Words>1642</Words>
  <Characters>9692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18</vt:lpstr>
    </vt:vector>
  </TitlesOfParts>
  <Company>Krajský úřad</Company>
  <LinksUpToDate>false</LinksUpToDate>
  <CharactersWithSpaces>11312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</dc:title>
  <dc:creator>Stašková Vendula</dc:creator>
  <cp:lastModifiedBy>Seidlová Aneta</cp:lastModifiedBy>
  <cp:revision>17</cp:revision>
  <cp:lastPrinted>2018-12-12T14:24:00Z</cp:lastPrinted>
  <dcterms:created xsi:type="dcterms:W3CDTF">2018-12-07T09:11:00Z</dcterms:created>
  <dcterms:modified xsi:type="dcterms:W3CDTF">2019-01-02T12:26:00Z</dcterms:modified>
</cp:coreProperties>
</file>