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B9" w:rsidRDefault="00C675B9" w:rsidP="00C675B9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675B9" w:rsidRDefault="00C675B9" w:rsidP="00C675B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C675B9" w:rsidRDefault="00C675B9" w:rsidP="00C675B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675B9" w:rsidRDefault="00C675B9" w:rsidP="00C675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675B9" w:rsidRDefault="00C675B9" w:rsidP="00C675B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675B9" w:rsidRDefault="00C675B9" w:rsidP="00C675B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C675B9" w:rsidRDefault="00C675B9" w:rsidP="00C675B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71F7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:rsidR="00C675B9" w:rsidRDefault="00C675B9" w:rsidP="00C675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C675B9" w:rsidRDefault="00C675B9" w:rsidP="00C675B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675B9" w:rsidRDefault="00C675B9" w:rsidP="00C675B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62510" w:rsidRPr="007B5AC5" w:rsidRDefault="00C675B9" w:rsidP="00062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>(dále jen „dotace“)</w:t>
      </w:r>
      <w:r w:rsidRPr="00C71F7A">
        <w:rPr>
          <w:rFonts w:ascii="Arial" w:hAnsi="Arial" w:cs="Arial"/>
          <w:sz w:val="24"/>
          <w:szCs w:val="24"/>
        </w:rPr>
        <w:t xml:space="preserve"> za účelem </w:t>
      </w:r>
      <w:r w:rsidR="00062510" w:rsidRPr="00C71F7A">
        <w:rPr>
          <w:rFonts w:ascii="Arial" w:hAnsi="Arial" w:cs="Arial"/>
          <w:sz w:val="24"/>
          <w:szCs w:val="24"/>
        </w:rPr>
        <w:t>obnovy </w:t>
      </w:r>
      <w:r w:rsidR="006551E6" w:rsidRPr="00C71F7A">
        <w:rPr>
          <w:rFonts w:ascii="Arial" w:hAnsi="Arial" w:cs="Arial"/>
          <w:sz w:val="24"/>
          <w:szCs w:val="24"/>
        </w:rPr>
        <w:t>nemovitostí v památkových zónách a rezervacích</w:t>
      </w:r>
      <w:r w:rsidR="00062510" w:rsidRPr="00C71F7A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="00062510" w:rsidRPr="00C71F7A">
        <w:rPr>
          <w:rFonts w:cs="Arial"/>
          <w:sz w:val="24"/>
          <w:szCs w:val="24"/>
        </w:rPr>
        <w:t xml:space="preserve"> </w:t>
      </w:r>
      <w:r w:rsidR="00062510" w:rsidRPr="00C71F7A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hodnoty </w:t>
      </w:r>
      <w:r w:rsidR="006551E6" w:rsidRPr="00C71F7A">
        <w:rPr>
          <w:rFonts w:ascii="Arial" w:hAnsi="Arial" w:cs="Arial"/>
          <w:sz w:val="24"/>
          <w:szCs w:val="24"/>
        </w:rPr>
        <w:t>nemovitostí v památkových zónách a rezervacích</w:t>
      </w:r>
      <w:r w:rsidR="00062510" w:rsidRPr="00C71F7A">
        <w:rPr>
          <w:rFonts w:ascii="Arial" w:hAnsi="Arial" w:cs="Arial"/>
          <w:sz w:val="24"/>
          <w:szCs w:val="24"/>
        </w:rPr>
        <w:t>, zvýšení prezentace památkového fondu v krajském i celostátním měřítku, soulad způsobu využití památky s charakterem jejích kulturně historických hodnot.</w:t>
      </w:r>
    </w:p>
    <w:p w:rsidR="00C675B9" w:rsidRDefault="00C675B9" w:rsidP="00C675B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………......... (dále také „akce“).</w:t>
      </w:r>
    </w:p>
    <w:p w:rsidR="00C675B9" w:rsidRDefault="00C675B9" w:rsidP="00C675B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poskytnuta </w:t>
      </w:r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642C20" w:rsidRPr="00C71F7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</w:t>
      </w:r>
      <w:r w:rsidR="00062510" w:rsidRPr="00687C63">
        <w:rPr>
          <w:rFonts w:ascii="Arial" w:eastAsia="Times New Roman" w:hAnsi="Arial" w:cs="Arial"/>
          <w:sz w:val="24"/>
          <w:szCs w:val="24"/>
          <w:lang w:eastAsia="cs-CZ"/>
        </w:rPr>
        <w:t xml:space="preserve">dle </w:t>
      </w:r>
      <w:r w:rsidR="00062510" w:rsidRPr="00687C63">
        <w:rPr>
          <w:rStyle w:val="Tunznak"/>
          <w:b w:val="0"/>
          <w:szCs w:val="24"/>
        </w:rPr>
        <w:t>zák. č. 20/1987 Sb., o státní památkové péči</w:t>
      </w:r>
      <w:r w:rsidR="00062510" w:rsidRPr="00687C63">
        <w:rPr>
          <w:rFonts w:ascii="Arial" w:eastAsia="Times New Roman" w:hAnsi="Arial" w:cs="Arial"/>
          <w:sz w:val="24"/>
          <w:szCs w:val="24"/>
          <w:lang w:eastAsia="cs-CZ"/>
        </w:rPr>
        <w:t>, po předložení dokladů o úhradě</w:t>
      </w:r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výdajů na obnovu </w:t>
      </w:r>
      <w:r w:rsidR="00642C20" w:rsidRPr="00C71F7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062510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finančních prostředků z účtu poskytovatele ve prospěch účtu příjemce.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:rsidR="00C675B9" w:rsidRPr="00C71F7A" w:rsidRDefault="00C675B9" w:rsidP="00C71F7A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675B9" w:rsidRPr="00C71F7A" w:rsidRDefault="00C675B9" w:rsidP="00C71F7A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675B9" w:rsidRPr="00C71F7A" w:rsidRDefault="00C675B9" w:rsidP="00C675B9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odst. 2 a 4 této smlouvy, v souladu s podmínkami stanovenými v této smlouvě a v souladu s pravidly dotačního programu </w:t>
      </w:r>
      <w:r w:rsidR="00FD66B2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2020 pro dotační titul </w:t>
      </w:r>
      <w:r w:rsidR="00642C20" w:rsidRPr="00C71F7A">
        <w:rPr>
          <w:rFonts w:ascii="Arial" w:eastAsia="Calibri" w:hAnsi="Arial" w:cs="Arial"/>
          <w:sz w:val="24"/>
          <w:szCs w:val="24"/>
        </w:rPr>
        <w:t>Obnova nemovitostí, které nejsou kulturní památkou, nacházejících se na území památkových rezervací a památkových zón</w:t>
      </w:r>
      <w:r w:rsidR="00FD66B2" w:rsidRPr="00C71F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71F7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</w:t>
      </w:r>
      <w:r w:rsidR="00C71F7A">
        <w:rPr>
          <w:rFonts w:ascii="Arial" w:eastAsia="Times New Roman" w:hAnsi="Arial" w:cs="Arial"/>
          <w:sz w:val="24"/>
          <w:szCs w:val="24"/>
          <w:lang w:eastAsia="cs-CZ"/>
        </w:rPr>
        <w:t>použít pouze na ..........……………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C675B9" w:rsidRPr="00C71F7A" w:rsidRDefault="00C675B9" w:rsidP="0038590A">
      <w:pPr>
        <w:pStyle w:val="Odstavecseseznamem"/>
        <w:numPr>
          <w:ilvl w:val="0"/>
          <w:numId w:val="3"/>
        </w:numPr>
        <w:spacing w:after="6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859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</w:t>
      </w:r>
      <w:r w:rsidR="00FD66B2" w:rsidRPr="0038590A">
        <w:rPr>
          <w:rFonts w:ascii="Arial" w:eastAsia="Times New Roman" w:hAnsi="Arial" w:cs="Arial"/>
          <w:sz w:val="24"/>
          <w:szCs w:val="24"/>
          <w:lang w:eastAsia="cs-CZ"/>
        </w:rPr>
        <w:t xml:space="preserve">skytnutou </w:t>
      </w:r>
      <w:r w:rsidR="00FD66B2" w:rsidRPr="00C71F7A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D66B2" w:rsidRPr="00C71F7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71F7A" w:rsidRPr="00C71F7A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FD66B2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. 2020. </w:t>
      </w:r>
    </w:p>
    <w:p w:rsidR="00C675B9" w:rsidRPr="00C71F7A" w:rsidRDefault="00C675B9" w:rsidP="003402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D66B2" w:rsidRPr="00C71F7A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C71F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C675B9" w:rsidRPr="00C71F7A" w:rsidRDefault="00C675B9" w:rsidP="00C675B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</w:t>
      </w:r>
      <w:r w:rsidR="00FD66B2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tento účel vynaložit nejméně 50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</w:t>
      </w:r>
      <w:r w:rsidR="00FD66B2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5AC5" w:rsidRPr="00C71F7A">
        <w:rPr>
          <w:rFonts w:ascii="Arial" w:hAnsi="Arial" w:cs="Arial"/>
          <w:bCs/>
          <w:sz w:val="24"/>
          <w:szCs w:val="24"/>
        </w:rPr>
        <w:t xml:space="preserve">Minimální podíl spoluúčasti </w:t>
      </w:r>
      <w:r w:rsidR="00687C63">
        <w:rPr>
          <w:rFonts w:ascii="Arial" w:hAnsi="Arial" w:cs="Arial"/>
          <w:bCs/>
          <w:sz w:val="24"/>
          <w:szCs w:val="24"/>
        </w:rPr>
        <w:t>příjemce</w:t>
      </w:r>
      <w:r w:rsidR="007B5AC5" w:rsidRPr="00C71F7A">
        <w:rPr>
          <w:rFonts w:ascii="Arial" w:hAnsi="Arial" w:cs="Arial"/>
          <w:bCs/>
          <w:sz w:val="24"/>
          <w:szCs w:val="24"/>
        </w:rPr>
        <w:t xml:space="preserve"> z vlastních a jiných zdrojů vychází z celkových předpokládaných uznatelných výdajů uvedených v žádosti </w:t>
      </w:r>
      <w:r w:rsidR="00687C63">
        <w:rPr>
          <w:rFonts w:ascii="Arial" w:hAnsi="Arial" w:cs="Arial"/>
          <w:bCs/>
          <w:sz w:val="24"/>
          <w:szCs w:val="24"/>
        </w:rPr>
        <w:t>příjemce</w:t>
      </w:r>
      <w:r w:rsidR="007B5AC5" w:rsidRPr="00C71F7A">
        <w:rPr>
          <w:rFonts w:ascii="Arial" w:hAnsi="Arial" w:cs="Arial"/>
          <w:bCs/>
          <w:sz w:val="24"/>
          <w:szCs w:val="24"/>
        </w:rPr>
        <w:t xml:space="preserve">, a činí 50 % celkových předpokládaných uznatelných výdajů. </w:t>
      </w:r>
      <w:r w:rsidR="00FD66B2" w:rsidRPr="00C71F7A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</w:t>
      </w:r>
      <w:r w:rsidR="00687C63">
        <w:rPr>
          <w:rFonts w:ascii="Arial" w:hAnsi="Arial" w:cs="Arial"/>
          <w:bCs/>
          <w:sz w:val="24"/>
          <w:szCs w:val="24"/>
        </w:rPr>
        <w:t>příjemce</w:t>
      </w:r>
      <w:r w:rsidR="00FD66B2" w:rsidRPr="00C71F7A">
        <w:rPr>
          <w:rFonts w:ascii="Arial" w:hAnsi="Arial" w:cs="Arial"/>
          <w:bCs/>
          <w:sz w:val="24"/>
          <w:szCs w:val="24"/>
        </w:rPr>
        <w:t xml:space="preserve">, bude </w:t>
      </w:r>
      <w:r w:rsidR="00687C63">
        <w:rPr>
          <w:rFonts w:ascii="Arial" w:hAnsi="Arial" w:cs="Arial"/>
          <w:bCs/>
          <w:sz w:val="24"/>
          <w:szCs w:val="24"/>
        </w:rPr>
        <w:t>příjemci</w:t>
      </w:r>
      <w:r w:rsidR="00FD66B2" w:rsidRPr="00C71F7A">
        <w:rPr>
          <w:rFonts w:ascii="Arial" w:hAnsi="Arial" w:cs="Arial"/>
          <w:bCs/>
          <w:sz w:val="24"/>
          <w:szCs w:val="24"/>
        </w:rPr>
        <w:t xml:space="preserve"> po předložení vyúčtování dotace poskytnuta dotace v souladu se Smlouvou tak, aby výše dotace odpovídala nejvýše 50% </w:t>
      </w:r>
      <w:r w:rsidR="00C71F7A" w:rsidRPr="00C71F7A">
        <w:rPr>
          <w:rFonts w:ascii="Arial" w:hAnsi="Arial" w:cs="Arial"/>
          <w:bCs/>
          <w:sz w:val="24"/>
          <w:szCs w:val="24"/>
        </w:rPr>
        <w:t xml:space="preserve">z </w:t>
      </w:r>
      <w:r w:rsidR="0038590A" w:rsidRPr="00C71F7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</w:t>
      </w:r>
      <w:r w:rsidR="00C71F7A" w:rsidRPr="00C71F7A">
        <w:rPr>
          <w:rFonts w:ascii="Arial" w:hAnsi="Arial" w:cs="Arial"/>
          <w:bCs/>
          <w:sz w:val="24"/>
          <w:szCs w:val="24"/>
        </w:rPr>
        <w:t>.</w:t>
      </w:r>
    </w:p>
    <w:p w:rsidR="00FD66B2" w:rsidRPr="00C71F7A" w:rsidRDefault="00C675B9" w:rsidP="00FD66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</w:t>
      </w:r>
      <w:r w:rsidR="00C71F7A" w:rsidRPr="00C71F7A">
        <w:rPr>
          <w:rFonts w:ascii="Arial" w:eastAsia="Times New Roman" w:hAnsi="Arial" w:cs="Arial"/>
          <w:sz w:val="24"/>
          <w:szCs w:val="24"/>
          <w:lang w:eastAsia="cs-CZ"/>
        </w:rPr>
        <w:t>t nejpozději ve stejném termínu</w:t>
      </w:r>
      <w:r w:rsidRPr="00C71F7A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,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jaký je v tomto čl. II odst</w:t>
      </w:r>
      <w:r w:rsidR="00C71F7A" w:rsidRPr="00C71F7A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  <w:r w:rsidR="00DA045C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675B9" w:rsidRPr="00C71F7A" w:rsidRDefault="00C675B9" w:rsidP="0034025B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675B9" w:rsidRPr="00DA045C" w:rsidRDefault="00C675B9" w:rsidP="0034025B">
      <w:pPr>
        <w:numPr>
          <w:ilvl w:val="0"/>
          <w:numId w:val="3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DA045C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</w:t>
      </w:r>
      <w:r w:rsidR="0006199F" w:rsidRPr="00C71F7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71F7A" w:rsidRPr="00C71F7A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DA045C" w:rsidRPr="00C71F7A">
        <w:rPr>
          <w:rFonts w:ascii="Arial" w:eastAsia="Times New Roman" w:hAnsi="Arial" w:cs="Arial"/>
          <w:sz w:val="24"/>
          <w:szCs w:val="24"/>
          <w:lang w:eastAsia="cs-CZ"/>
        </w:rPr>
        <w:t>. 11. 2020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</w:t>
      </w:r>
      <w:r w:rsidRPr="00DA045C">
        <w:rPr>
          <w:rFonts w:ascii="Arial" w:eastAsia="Times New Roman" w:hAnsi="Arial" w:cs="Arial"/>
          <w:sz w:val="24"/>
          <w:szCs w:val="24"/>
          <w:lang w:eastAsia="cs-CZ"/>
        </w:rPr>
        <w:t>vyúčtování poskytnuté dotace (dále jen „vyúčtování“). Vyúčtování musí obsahovat:</w:t>
      </w:r>
    </w:p>
    <w:p w:rsidR="00C675B9" w:rsidRPr="00C71F7A" w:rsidRDefault="00C675B9" w:rsidP="00C71F7A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 https://www.olkraj.cz/vyuctovani-dotace-cl-4659.html</w:t>
      </w:r>
      <w:r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prohlášením, že všechny příjmy uvedené v soupisu jsou pravdivé a úplné</w:t>
      </w:r>
      <w:r w:rsidR="00C71F7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hAnsi="Arial" w:cs="Arial"/>
          <w:sz w:val="24"/>
          <w:szCs w:val="24"/>
        </w:rPr>
        <w:t>příjmy</w:t>
      </w:r>
      <w:r w:rsidR="00C71F7A">
        <w:rPr>
          <w:rFonts w:ascii="Arial" w:hAnsi="Arial" w:cs="Arial"/>
          <w:sz w:val="24"/>
          <w:szCs w:val="24"/>
        </w:rPr>
        <w:t xml:space="preserve"> uvedené v odst. 11.24 Pravidel</w:t>
      </w:r>
      <w:r w:rsidRPr="00C71F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C675B9" w:rsidRDefault="00C675B9" w:rsidP="00C675B9">
      <w:pPr>
        <w:pStyle w:val="Odstavecseseznamem"/>
        <w:numPr>
          <w:ilvl w:val="1"/>
          <w:numId w:val="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="00C71F7A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úplné.</w:t>
      </w:r>
    </w:p>
    <w:p w:rsidR="00C675B9" w:rsidRDefault="00C675B9" w:rsidP="00C675B9">
      <w:pPr>
        <w:pStyle w:val="Odstavecseseznamem"/>
        <w:numPr>
          <w:ilvl w:val="1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:rsidR="00C675B9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C675B9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:rsidR="00C675B9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C675B9" w:rsidRPr="00C71F7A" w:rsidRDefault="00C675B9" w:rsidP="00C675B9">
      <w:pPr>
        <w:numPr>
          <w:ilvl w:val="0"/>
          <w:numId w:val="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>jsou pravdivé.</w:t>
      </w:r>
    </w:p>
    <w:p w:rsidR="00C675B9" w:rsidRPr="00C71F7A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C675B9" w:rsidRPr="00C71F7A" w:rsidRDefault="00C675B9" w:rsidP="00C675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71F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025B" w:rsidRPr="00C71F7A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34025B" w:rsidRPr="00C71F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025B" w:rsidRPr="00C71F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025B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provedené obnovy </w:t>
      </w:r>
      <w:r w:rsidR="00642C20" w:rsidRPr="00C71F7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C71F7A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(2 kusy)</w:t>
      </w:r>
      <w:r w:rsidR="0034025B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</w:t>
      </w:r>
    </w:p>
    <w:p w:rsidR="0034025B" w:rsidRPr="00C71F7A" w:rsidRDefault="0034025B" w:rsidP="0034025B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C71F7A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</w:t>
      </w:r>
      <w:r w:rsidR="00C71F7A" w:rsidRPr="00C71F7A">
        <w:rPr>
          <w:rFonts w:ascii="Arial" w:hAnsi="Arial" w:cs="Arial"/>
          <w:bCs/>
          <w:sz w:val="24"/>
          <w:szCs w:val="24"/>
        </w:rPr>
        <w:t>příjemce</w:t>
      </w:r>
      <w:r w:rsidRPr="00C71F7A">
        <w:rPr>
          <w:rFonts w:ascii="Arial" w:hAnsi="Arial" w:cs="Arial"/>
          <w:bCs/>
          <w:sz w:val="24"/>
          <w:szCs w:val="24"/>
        </w:rPr>
        <w:t xml:space="preserve">, bude </w:t>
      </w:r>
      <w:r w:rsidR="00C71F7A" w:rsidRPr="00C71F7A">
        <w:rPr>
          <w:rFonts w:ascii="Arial" w:hAnsi="Arial" w:cs="Arial"/>
          <w:bCs/>
          <w:sz w:val="24"/>
          <w:szCs w:val="24"/>
        </w:rPr>
        <w:t>příjemci</w:t>
      </w:r>
      <w:r w:rsidRPr="00C71F7A">
        <w:rPr>
          <w:rFonts w:ascii="Arial" w:hAnsi="Arial" w:cs="Arial"/>
          <w:bCs/>
          <w:sz w:val="24"/>
          <w:szCs w:val="24"/>
        </w:rPr>
        <w:t xml:space="preserve"> po předložení vyúčtování dotace poskytnuta dotace v souladu se Smlouvou tak, aby výše dotace odpovídala nejvýše 50% z celkových skutečně vynaložených uznatelných výdajů.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 w:rsidR="00642C20" w:rsidRPr="00C71F7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</w:t>
      </w:r>
      <w:bookmarkStart w:id="0" w:name="_GoBack"/>
      <w:bookmarkEnd w:id="0"/>
      <w:r w:rsidRPr="00C71F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E4B67" w:rsidRPr="00C71F7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3., 4., 9., 10., 12., nebo 13. této smlouvy nebo pokud nebude obnova </w:t>
      </w:r>
      <w:r w:rsidR="00642C20" w:rsidRPr="00C71F7A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C71F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4B1EC8">
        <w:rPr>
          <w:rStyle w:val="Tunznak"/>
          <w:b w:val="0"/>
          <w:szCs w:val="24"/>
        </w:rPr>
        <w:t>zák. č. 20/1987 Sb., o státní památkové péči, ve znění pozdějších předpisů</w:t>
      </w:r>
      <w:r w:rsidRPr="004B1EC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</w:t>
      </w:r>
      <w:r w:rsidR="00C71F7A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neposkytnout. 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675B9" w:rsidTr="00C675B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675B9" w:rsidRPr="0034025B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>příjemce dle této smlouvy povinen vrátit dotaci nebo její část, vrátí příjemce dotaci nebo její část na účet po</w:t>
      </w:r>
      <w:r w:rsidR="0034025B" w:rsidRPr="00C71F7A">
        <w:rPr>
          <w:rFonts w:ascii="Arial" w:eastAsia="Times New Roman" w:hAnsi="Arial" w:cs="Arial"/>
          <w:sz w:val="24"/>
          <w:szCs w:val="24"/>
          <w:lang w:eastAsia="cs-CZ"/>
        </w:rPr>
        <w:t>skytovatele č. 27-4228320287/0100</w:t>
      </w:r>
      <w:r w:rsidR="00C71F7A" w:rsidRPr="00C71F7A">
        <w:rPr>
          <w:rFonts w:ascii="Arial" w:hAnsi="Arial" w:cs="Arial"/>
          <w:sz w:val="24"/>
          <w:szCs w:val="24"/>
        </w:rPr>
        <w:t>.</w:t>
      </w:r>
    </w:p>
    <w:p w:rsidR="00C675B9" w:rsidRPr="00C71F7A" w:rsidRDefault="00C675B9" w:rsidP="0034025B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bydliště, bankovního spojení, jakož i jinými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>změnami, které mohou podstatně ovlivnit způsob jeho finančního hospodaření a náplň jeho aktivit ve vztahu k poskytnuté dotaci.</w:t>
      </w:r>
    </w:p>
    <w:p w:rsidR="00C675B9" w:rsidRPr="00C71F7A" w:rsidRDefault="00C675B9" w:rsidP="0034025B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34025B" w:rsidRPr="00C71F7A">
        <w:rPr>
          <w:rFonts w:ascii="Arial" w:eastAsia="Times New Roman" w:hAnsi="Arial" w:cs="Arial"/>
          <w:sz w:val="24"/>
          <w:szCs w:val="24"/>
          <w:lang w:eastAsia="cs-CZ"/>
        </w:rPr>
        <w:t>h (jsou-li zřízeny) po dobu realizace akce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072004" w:rsidRPr="00C71F7A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A27FFD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</w:t>
      </w:r>
      <w:r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C675B9" w:rsidRPr="003F6446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3F64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 něj není dána žádná ze skutečností, pro kterou nelze poskytnout dotaci dle odst. 10.1 Pravidel.</w:t>
      </w:r>
    </w:p>
    <w:p w:rsidR="00C675B9" w:rsidRPr="003F6446" w:rsidRDefault="00C675B9" w:rsidP="00C675B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F64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675B9" w:rsidRDefault="00C675B9" w:rsidP="00C675B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C675B9" w:rsidRPr="00302B90" w:rsidRDefault="00C675B9" w:rsidP="00302B90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2B90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C675B9" w:rsidRDefault="00C675B9" w:rsidP="00C675B9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302B90" w:rsidRPr="00302B90" w:rsidRDefault="00302B90" w:rsidP="00302B90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2B90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02B9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2621E0" w:rsidRDefault="00C675B9" w:rsidP="002621E0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27FF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2621E0">
        <w:rPr>
          <w:rFonts w:ascii="Arial" w:eastAsia="Times New Roman" w:hAnsi="Arial" w:cs="Arial"/>
          <w:sz w:val="24"/>
          <w:szCs w:val="24"/>
          <w:lang w:eastAsia="cs-CZ"/>
        </w:rPr>
        <w:t xml:space="preserve">uvedeným v bodu 8.3.1 </w:t>
      </w:r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písm. f) Pravidel, tato smlouva zaniká marným uplynutím lhůty pro předložení </w:t>
      </w:r>
      <w:r w:rsidRPr="002621E0">
        <w:rPr>
          <w:rFonts w:ascii="Arial" w:eastAsia="Times New Roman" w:hAnsi="Arial" w:cs="Arial"/>
          <w:sz w:val="24"/>
          <w:szCs w:val="24"/>
          <w:lang w:eastAsia="cs-CZ"/>
        </w:rPr>
        <w:t>originálu žádosti o dotaci stanovené v předmětném bodu 8.3.1 písm. f) Pravidel</w:t>
      </w:r>
    </w:p>
    <w:p w:rsidR="00C675B9" w:rsidRPr="00A27FFD" w:rsidRDefault="00C675B9" w:rsidP="002621E0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7FF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675B9" w:rsidRPr="002621E0" w:rsidRDefault="00C675B9" w:rsidP="002621E0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621E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C675B9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C675B9" w:rsidRPr="00C71F7A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</w:t>
      </w:r>
      <w:r w:rsidR="00A27FFD">
        <w:rPr>
          <w:rFonts w:ascii="Arial" w:eastAsia="Times New Roman" w:hAnsi="Arial" w:cs="Arial"/>
          <w:sz w:val="24"/>
          <w:szCs w:val="24"/>
          <w:lang w:eastAsia="cs-CZ"/>
        </w:rPr>
        <w:t xml:space="preserve"> smlouva je </w:t>
      </w:r>
      <w:r w:rsidR="00A27FFD" w:rsidRPr="00C71F7A">
        <w:rPr>
          <w:rFonts w:ascii="Arial" w:eastAsia="Times New Roman" w:hAnsi="Arial" w:cs="Arial"/>
          <w:sz w:val="24"/>
          <w:szCs w:val="24"/>
          <w:lang w:eastAsia="cs-CZ"/>
        </w:rPr>
        <w:t>sepsána ve dvou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27FFD"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C71F7A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Pr="00C71F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C675B9" w:rsidRDefault="00C675B9" w:rsidP="00C675B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675B9" w:rsidTr="00C675B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C675B9" w:rsidTr="00C675B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B9" w:rsidRDefault="00C675B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C675B9" w:rsidRDefault="00C675B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C675B9" w:rsidRDefault="00C675B9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75B9" w:rsidRDefault="00C675B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C675B9" w:rsidRDefault="00C675B9" w:rsidP="002E4B12">
      <w:pPr>
        <w:ind w:left="0" w:firstLine="0"/>
        <w:rPr>
          <w:rFonts w:ascii="Arial" w:hAnsi="Arial" w:cs="Arial"/>
          <w:bCs/>
        </w:rPr>
      </w:pPr>
    </w:p>
    <w:sectPr w:rsidR="00C675B9" w:rsidSect="00573B00">
      <w:footerReference w:type="default" r:id="rId8"/>
      <w:pgSz w:w="11906" w:h="16838"/>
      <w:pgMar w:top="1417" w:right="1417" w:bottom="1417" w:left="1417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D1" w:rsidRDefault="00E43AD1" w:rsidP="000D6744">
      <w:r>
        <w:separator/>
      </w:r>
    </w:p>
  </w:endnote>
  <w:endnote w:type="continuationSeparator" w:id="0">
    <w:p w:rsidR="00E43AD1" w:rsidRDefault="00E43AD1" w:rsidP="000D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44" w:rsidRDefault="004F1258" w:rsidP="000D6744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0D6744" w:rsidRPr="0008592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16. 12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D6744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B1EC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189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F7010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4D2D97">
      <w:rPr>
        <w:rFonts w:ascii="Arial" w:eastAsia="Times New Roman" w:hAnsi="Arial" w:cs="Arial"/>
        <w:i/>
        <w:iCs/>
        <w:sz w:val="20"/>
        <w:szCs w:val="20"/>
        <w:lang w:eastAsia="cs-CZ"/>
      </w:rPr>
      <w:t>23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0D6744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:rsidR="000D6744" w:rsidRDefault="004F1258" w:rsidP="000D6744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40</w:t>
    </w:r>
    <w:r w:rsidR="00FD61CD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0D6744" w:rsidRPr="001D5D5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památkové péče v Olomouckém kraji 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 roce </w:t>
    </w:r>
    <w:r w:rsidR="000D6744" w:rsidRPr="001D5D5C"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0D6744"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0D6744" w:rsidRPr="001D5D5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vyhlášení</w:t>
    </w:r>
  </w:p>
  <w:p w:rsidR="000D6744" w:rsidRDefault="000D6744" w:rsidP="000D6744">
    <w:pPr>
      <w:pStyle w:val="Zpat"/>
      <w:ind w:left="0" w:firstLine="0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19 – Vzor veřejnoprávní smlouvy pro nepodnikající fyzické osoby na akci z DT3 </w:t>
    </w:r>
    <w:r w:rsidRPr="00381412">
      <w:rPr>
        <w:i/>
      </w:rPr>
      <w:t>Obnova nemovitostí, které nejsou kulturní památkou, nacházejících se na území památkových rezervací a památkových zón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D1" w:rsidRDefault="00E43AD1" w:rsidP="000D6744">
      <w:r>
        <w:separator/>
      </w:r>
    </w:p>
  </w:footnote>
  <w:footnote w:type="continuationSeparator" w:id="0">
    <w:p w:rsidR="00E43AD1" w:rsidRDefault="00E43AD1" w:rsidP="000D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E7044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F"/>
    <w:rsid w:val="0006199F"/>
    <w:rsid w:val="00062510"/>
    <w:rsid w:val="00072004"/>
    <w:rsid w:val="000A0CB8"/>
    <w:rsid w:val="000A28BB"/>
    <w:rsid w:val="000D6744"/>
    <w:rsid w:val="00155E13"/>
    <w:rsid w:val="002621E0"/>
    <w:rsid w:val="00294D75"/>
    <w:rsid w:val="00297EB0"/>
    <w:rsid w:val="002E4B12"/>
    <w:rsid w:val="00302B90"/>
    <w:rsid w:val="0034025B"/>
    <w:rsid w:val="003737DE"/>
    <w:rsid w:val="0038590A"/>
    <w:rsid w:val="003F6446"/>
    <w:rsid w:val="004B1EC8"/>
    <w:rsid w:val="004D2D97"/>
    <w:rsid w:val="004F1258"/>
    <w:rsid w:val="00573B00"/>
    <w:rsid w:val="005B3930"/>
    <w:rsid w:val="00620938"/>
    <w:rsid w:val="0062539F"/>
    <w:rsid w:val="00642C20"/>
    <w:rsid w:val="006551E6"/>
    <w:rsid w:val="00687C63"/>
    <w:rsid w:val="007B5AC5"/>
    <w:rsid w:val="007C35E5"/>
    <w:rsid w:val="007D1488"/>
    <w:rsid w:val="00A27FFD"/>
    <w:rsid w:val="00A72037"/>
    <w:rsid w:val="00C675B9"/>
    <w:rsid w:val="00C71F7A"/>
    <w:rsid w:val="00C749EB"/>
    <w:rsid w:val="00CF7010"/>
    <w:rsid w:val="00D23DB7"/>
    <w:rsid w:val="00DA045C"/>
    <w:rsid w:val="00DB4C52"/>
    <w:rsid w:val="00E1456A"/>
    <w:rsid w:val="00E43AD1"/>
    <w:rsid w:val="00E67367"/>
    <w:rsid w:val="00F402A9"/>
    <w:rsid w:val="00FD61CD"/>
    <w:rsid w:val="00FD66B2"/>
    <w:rsid w:val="00FE4B6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B127"/>
  <w15:chartTrackingRefBased/>
  <w15:docId w15:val="{3184D90B-51AB-457C-8750-B88CFAE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5B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75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5B9"/>
    <w:pPr>
      <w:ind w:left="720"/>
      <w:contextualSpacing/>
    </w:pPr>
  </w:style>
  <w:style w:type="character" w:customStyle="1" w:styleId="Tunznak">
    <w:name w:val="Tučný znak"/>
    <w:rsid w:val="0006251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0D6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744"/>
  </w:style>
  <w:style w:type="paragraph" w:styleId="Zpat">
    <w:name w:val="footer"/>
    <w:basedOn w:val="Normln"/>
    <w:link w:val="ZpatChar"/>
    <w:uiPriority w:val="99"/>
    <w:unhideWhenUsed/>
    <w:rsid w:val="000D6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744"/>
  </w:style>
  <w:style w:type="paragraph" w:styleId="Zkladntext2">
    <w:name w:val="Body Text 2"/>
    <w:basedOn w:val="Normln"/>
    <w:link w:val="Zkladntext2Char"/>
    <w:uiPriority w:val="99"/>
    <w:unhideWhenUsed/>
    <w:rsid w:val="000D67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D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2209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23</cp:revision>
  <dcterms:created xsi:type="dcterms:W3CDTF">2019-10-17T11:47:00Z</dcterms:created>
  <dcterms:modified xsi:type="dcterms:W3CDTF">2019-11-27T09:14:00Z</dcterms:modified>
</cp:coreProperties>
</file>