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D9" w:rsidRDefault="00863ED9" w:rsidP="00863ED9">
      <w:pPr>
        <w:rPr>
          <w:rFonts w:ascii="Arial" w:hAnsi="Arial" w:cs="Arial"/>
        </w:rPr>
      </w:pPr>
      <w:bookmarkStart w:id="0" w:name="_GoBack"/>
      <w:bookmarkEnd w:id="0"/>
    </w:p>
    <w:p w:rsidR="00863ED9" w:rsidRPr="00CB5276" w:rsidRDefault="00863ED9" w:rsidP="00863ED9">
      <w:pPr>
        <w:pStyle w:val="Zkladntextodsazen31"/>
        <w:spacing w:after="0"/>
        <w:ind w:left="0" w:right="-290"/>
        <w:jc w:val="center"/>
        <w:outlineLvl w:val="0"/>
        <w:rPr>
          <w:rFonts w:ascii="Arial" w:hAnsi="Arial" w:cs="Arial"/>
          <w:b/>
          <w:caps/>
          <w:sz w:val="24"/>
        </w:rPr>
      </w:pPr>
      <w:r w:rsidRPr="00CB5276">
        <w:rPr>
          <w:rFonts w:ascii="Arial" w:hAnsi="Arial" w:cs="Arial"/>
          <w:b/>
          <w:caps/>
          <w:sz w:val="24"/>
        </w:rPr>
        <w:t>Rozsah služeb poskytovaných TIC</w:t>
      </w:r>
    </w:p>
    <w:p w:rsidR="00863ED9" w:rsidRPr="00CB5276" w:rsidRDefault="00863ED9" w:rsidP="00863ED9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2444"/>
        <w:gridCol w:w="997"/>
        <w:gridCol w:w="1033"/>
        <w:gridCol w:w="1034"/>
        <w:gridCol w:w="528"/>
        <w:gridCol w:w="507"/>
        <w:gridCol w:w="397"/>
        <w:gridCol w:w="638"/>
        <w:gridCol w:w="266"/>
        <w:gridCol w:w="768"/>
        <w:gridCol w:w="1075"/>
        <w:gridCol w:w="19"/>
      </w:tblGrid>
      <w:tr w:rsidR="008F0546" w:rsidRPr="008F0546" w:rsidTr="00DD2727">
        <w:trPr>
          <w:gridAfter w:val="1"/>
          <w:wAfter w:w="19" w:type="dxa"/>
          <w:trHeight w:val="348"/>
        </w:trPr>
        <w:tc>
          <w:tcPr>
            <w:tcW w:w="9687" w:type="dxa"/>
            <w:gridSpan w:val="11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Základní údaje o TIC</w:t>
            </w:r>
          </w:p>
        </w:tc>
      </w:tr>
      <w:tr w:rsidR="008F0546" w:rsidRPr="008F0546" w:rsidTr="00DD2727">
        <w:trPr>
          <w:gridAfter w:val="1"/>
          <w:wAfter w:w="19" w:type="dxa"/>
          <w:trHeight w:val="454"/>
        </w:trPr>
        <w:tc>
          <w:tcPr>
            <w:tcW w:w="244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TIC:</w:t>
            </w:r>
          </w:p>
        </w:tc>
        <w:tc>
          <w:tcPr>
            <w:tcW w:w="7243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8F0546" w:rsidRPr="008F0546" w:rsidRDefault="008F0546" w:rsidP="008F0546">
            <w:pPr>
              <w:ind w:left="170" w:right="17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gridAfter w:val="1"/>
          <w:wAfter w:w="19" w:type="dxa"/>
          <w:trHeight w:val="454"/>
        </w:trPr>
        <w:tc>
          <w:tcPr>
            <w:tcW w:w="244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7243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8F0546" w:rsidRPr="008F0546" w:rsidRDefault="008F0546" w:rsidP="008F0546">
            <w:pPr>
              <w:ind w:left="170" w:right="17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gridAfter w:val="1"/>
          <w:wAfter w:w="19" w:type="dxa"/>
          <w:trHeight w:val="454"/>
        </w:trPr>
        <w:tc>
          <w:tcPr>
            <w:tcW w:w="244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zahájení provozu:</w:t>
            </w:r>
          </w:p>
        </w:tc>
        <w:tc>
          <w:tcPr>
            <w:tcW w:w="7243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8F0546" w:rsidRPr="008F0546" w:rsidRDefault="008F0546" w:rsidP="008F0546">
            <w:pPr>
              <w:ind w:left="170" w:right="17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gridAfter w:val="1"/>
          <w:wAfter w:w="19" w:type="dxa"/>
          <w:trHeight w:val="454"/>
        </w:trPr>
        <w:tc>
          <w:tcPr>
            <w:tcW w:w="9687" w:type="dxa"/>
            <w:gridSpan w:val="11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cs-CZ"/>
              </w:rPr>
            </w:pPr>
            <w:r w:rsidRPr="008F054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cs-CZ"/>
              </w:rPr>
              <w:t xml:space="preserve">Podmínky, které TIC splňuje, a služby, které TIC zajišťuje nebo se zavazuje zajistit </w:t>
            </w:r>
          </w:p>
        </w:tc>
      </w:tr>
      <w:tr w:rsidR="008F0546" w:rsidRPr="008F0546" w:rsidTr="00DD2727">
        <w:trPr>
          <w:gridAfter w:val="1"/>
          <w:wAfter w:w="19" w:type="dxa"/>
          <w:trHeight w:val="454"/>
        </w:trPr>
        <w:tc>
          <w:tcPr>
            <w:tcW w:w="9687" w:type="dxa"/>
            <w:gridSpan w:val="11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základní podmínky</w:t>
            </w:r>
          </w:p>
        </w:tc>
      </w:tr>
      <w:tr w:rsidR="008F0546" w:rsidRPr="008F0546" w:rsidTr="00DD2727">
        <w:trPr>
          <w:gridAfter w:val="1"/>
          <w:wAfter w:w="19" w:type="dxa"/>
          <w:cantSplit/>
          <w:trHeight w:hRule="exact" w:val="454"/>
        </w:trPr>
        <w:tc>
          <w:tcPr>
            <w:tcW w:w="2444" w:type="dxa"/>
            <w:vMerge w:val="restart"/>
            <w:tcBorders>
              <w:lef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Otevírací doba:</w:t>
            </w:r>
          </w:p>
          <w:p w:rsidR="008F0546" w:rsidRPr="008F0546" w:rsidRDefault="008F0546" w:rsidP="008F0546">
            <w:pPr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(vyplňte údaj od – </w:t>
            </w:r>
            <w:proofErr w:type="gramStart"/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proofErr w:type="gramEnd"/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  <w:p w:rsidR="008F0546" w:rsidRPr="008F0546" w:rsidRDefault="008F0546" w:rsidP="008F0546">
            <w:pPr>
              <w:tabs>
                <w:tab w:val="left" w:pos="3891"/>
              </w:tabs>
              <w:ind w:left="17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F0546" w:rsidRPr="008F0546" w:rsidRDefault="008F0546" w:rsidP="008F0546">
            <w:pPr>
              <w:tabs>
                <w:tab w:val="left" w:pos="3891"/>
              </w:tabs>
              <w:ind w:left="17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Otevřeno: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</w:t>
            </w:r>
            <w:proofErr w:type="gramEnd"/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</w:t>
            </w: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8F0546" w:rsidRPr="008F0546" w:rsidTr="00DD2727">
        <w:trPr>
          <w:gridAfter w:val="1"/>
          <w:wAfter w:w="19" w:type="dxa"/>
          <w:cantSplit/>
          <w:trHeight w:hRule="exact" w:val="883"/>
        </w:trPr>
        <w:tc>
          <w:tcPr>
            <w:tcW w:w="2444" w:type="dxa"/>
            <w:vMerge/>
            <w:tcBorders>
              <w:lef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F0546" w:rsidRPr="008F0546" w:rsidRDefault="008F0546" w:rsidP="008F0546">
            <w:pPr>
              <w:ind w:left="17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F0546" w:rsidRPr="008F0546" w:rsidRDefault="008F0546" w:rsidP="008F0546">
            <w:pPr>
              <w:ind w:left="17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gridAfter w:val="1"/>
          <w:wAfter w:w="19" w:type="dxa"/>
          <w:cantSplit/>
        </w:trPr>
        <w:tc>
          <w:tcPr>
            <w:tcW w:w="2444" w:type="dxa"/>
            <w:vMerge/>
            <w:tcBorders>
              <w:lef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43" w:type="dxa"/>
            <w:gridSpan w:val="10"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Celoročně                                                   Sezónně   (od – </w:t>
            </w:r>
            <w:proofErr w:type="gramStart"/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proofErr w:type="gramEnd"/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  <w:p w:rsidR="008F0546" w:rsidRPr="008F0546" w:rsidRDefault="008F0546" w:rsidP="008F0546">
            <w:pPr>
              <w:tabs>
                <w:tab w:val="left" w:pos="3891"/>
              </w:tabs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TIC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13" w:right="113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13" w:right="113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13" w:right="113" w:firstLine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8F054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zajistí</w:t>
            </w:r>
          </w:p>
          <w:p w:rsidR="008F0546" w:rsidRPr="008F0546" w:rsidRDefault="008F0546" w:rsidP="008F0546">
            <w:pPr>
              <w:ind w:left="113" w:right="113" w:firstLine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8F054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realizace projektu</w:t>
            </w: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b) TIC je viditelně označené oficiálními symboly pro TIC (dle metodiky </w:t>
            </w:r>
            <w:proofErr w:type="spellStart"/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Czechtourism</w:t>
            </w:r>
            <w:proofErr w:type="spellEnd"/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poskytuje bezplatně informace o dopravě, službách, ubytovacích a stravovacích možnostech, kulturních, společenských a sportovních akcích v místě svého působení a základní informace o Olomouckém kraji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cantSplit/>
          <w:trHeight w:hRule="exact" w:val="301"/>
        </w:trPr>
        <w:tc>
          <w:tcPr>
            <w:tcW w:w="6036" w:type="dxa"/>
            <w:gridSpan w:val="5"/>
            <w:vMerge w:val="restart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vybavení TIC:                                                                      PC</w:t>
            </w:r>
          </w:p>
          <w:p w:rsidR="008F0546" w:rsidRPr="008F0546" w:rsidRDefault="008F0546" w:rsidP="008F0546">
            <w:pPr>
              <w:ind w:left="0" w:right="17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připojení na internet</w:t>
            </w:r>
          </w:p>
          <w:p w:rsidR="008F0546" w:rsidRPr="008F0546" w:rsidRDefault="008F0546" w:rsidP="008F0546">
            <w:pPr>
              <w:ind w:left="0" w:right="17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tiskárna</w:t>
            </w:r>
          </w:p>
          <w:p w:rsidR="008F0546" w:rsidRPr="008F0546" w:rsidRDefault="008F0546" w:rsidP="008F0546">
            <w:pPr>
              <w:ind w:left="0" w:right="17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kopírka</w:t>
            </w:r>
          </w:p>
          <w:p w:rsidR="008F0546" w:rsidRPr="008F0546" w:rsidRDefault="008F0546" w:rsidP="008F0546">
            <w:pPr>
              <w:ind w:left="0" w:right="17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</w:t>
            </w:r>
          </w:p>
          <w:p w:rsidR="008F0546" w:rsidRPr="008F0546" w:rsidRDefault="008F0546" w:rsidP="008F0546">
            <w:pPr>
              <w:ind w:left="0" w:right="17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cantSplit/>
          <w:trHeight w:hRule="exact" w:val="301"/>
        </w:trPr>
        <w:tc>
          <w:tcPr>
            <w:tcW w:w="6036" w:type="dxa"/>
            <w:gridSpan w:val="5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cantSplit/>
          <w:trHeight w:hRule="exact" w:val="301"/>
        </w:trPr>
        <w:tc>
          <w:tcPr>
            <w:tcW w:w="6036" w:type="dxa"/>
            <w:gridSpan w:val="5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cantSplit/>
          <w:trHeight w:hRule="exact" w:val="301"/>
        </w:trPr>
        <w:tc>
          <w:tcPr>
            <w:tcW w:w="6036" w:type="dxa"/>
            <w:gridSpan w:val="5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cantSplit/>
          <w:trHeight w:hRule="exact" w:val="301"/>
        </w:trPr>
        <w:tc>
          <w:tcPr>
            <w:tcW w:w="6036" w:type="dxa"/>
            <w:gridSpan w:val="5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cantSplit/>
        </w:trPr>
        <w:tc>
          <w:tcPr>
            <w:tcW w:w="6036" w:type="dxa"/>
            <w:gridSpan w:val="5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1039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e) má k dispozici tiskoviny a publikace:</w:t>
            </w:r>
          </w:p>
          <w:p w:rsidR="008F0546" w:rsidRPr="008F0546" w:rsidRDefault="008F0546" w:rsidP="008F0546">
            <w:pPr>
              <w:ind w:left="0" w:right="17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:rsidR="008F0546" w:rsidRPr="008F0546" w:rsidRDefault="008F0546" w:rsidP="008F0546">
            <w:pPr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cantSplit/>
          <w:trHeight w:hRule="exact" w:val="488"/>
        </w:trPr>
        <w:tc>
          <w:tcPr>
            <w:tcW w:w="6036" w:type="dxa"/>
            <w:gridSpan w:val="5"/>
            <w:vMerge w:val="restart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f) personál komunikuje (uveďte stupeň znalostí):</w:t>
            </w:r>
          </w:p>
          <w:p w:rsidR="008F0546" w:rsidRPr="008F0546" w:rsidRDefault="008F0546" w:rsidP="008F0546">
            <w:pPr>
              <w:ind w:left="0" w:right="17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anglicky</w:t>
            </w:r>
          </w:p>
          <w:p w:rsidR="008F0546" w:rsidRPr="008F0546" w:rsidRDefault="008F0546" w:rsidP="008F0546">
            <w:pPr>
              <w:ind w:left="0" w:right="17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německy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cantSplit/>
        </w:trPr>
        <w:tc>
          <w:tcPr>
            <w:tcW w:w="6036" w:type="dxa"/>
            <w:gridSpan w:val="5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100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h) má vlastní webové stránky </w:t>
            </w:r>
          </w:p>
          <w:p w:rsidR="008F0546" w:rsidRPr="008F0546" w:rsidRDefault="008F0546" w:rsidP="008F0546">
            <w:pPr>
              <w:ind w:left="709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8F0546" w:rsidRPr="008F0546" w:rsidRDefault="008F0546" w:rsidP="008F0546">
            <w:pPr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323"/>
        </w:trPr>
        <w:tc>
          <w:tcPr>
            <w:tcW w:w="9706" w:type="dxa"/>
            <w:gridSpan w:val="12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web. </w:t>
            </w:r>
            <w:proofErr w:type="gramStart"/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adresa</w:t>
            </w:r>
            <w:proofErr w:type="gramEnd"/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:</w:t>
            </w:r>
          </w:p>
        </w:tc>
      </w:tr>
      <w:tr w:rsidR="008F0546" w:rsidRPr="008F0546" w:rsidTr="00DD2727">
        <w:trPr>
          <w:trHeight w:val="454"/>
        </w:trPr>
        <w:tc>
          <w:tcPr>
            <w:tcW w:w="9706" w:type="dxa"/>
            <w:gridSpan w:val="12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Doplňkové podmínky</w:t>
            </w: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TIC</w:t>
            </w:r>
            <w:r w:rsidRPr="008F0546">
              <w:rPr>
                <w:rFonts w:ascii="Arial" w:eastAsia="Times New Roman" w:hAnsi="Arial" w:cs="Arial"/>
                <w:sz w:val="24"/>
                <w:lang w:eastAsia="cs-CZ"/>
              </w:rPr>
              <w:t xml:space="preserve"> </w:t>
            </w:r>
            <w:r w:rsidRPr="008F054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poskytuje nebo zprostředkovává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13" w:right="113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F054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13" w:firstLine="0"/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8F054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zajistí</w:t>
            </w:r>
          </w:p>
          <w:p w:rsidR="008F0546" w:rsidRPr="008F0546" w:rsidRDefault="008F0546" w:rsidP="008F0546">
            <w:pPr>
              <w:ind w:left="0" w:right="170" w:firstLine="0"/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8F054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realizace projektu</w:t>
            </w: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auto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rezervace ubytování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lastRenderedPageBreak/>
              <w:t>průvodcovské služby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top w:val="single" w:sz="4" w:space="0" w:color="auto"/>
              <w:left w:val="double" w:sz="2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prodej vstupenek na kulturní a sportovní akce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zajišťuje prodej drobného zboží</w:t>
            </w:r>
          </w:p>
          <w:p w:rsidR="008F0546" w:rsidRPr="008F0546" w:rsidRDefault="008F0546" w:rsidP="008F0546">
            <w:pPr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poskytuje informace o nabídce TIC v tištěné formě a na webových stránkách</w:t>
            </w:r>
          </w:p>
          <w:p w:rsidR="008F0546" w:rsidRPr="008F0546" w:rsidRDefault="008F0546" w:rsidP="008F0546">
            <w:pPr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má k dispozici </w:t>
            </w:r>
            <w:proofErr w:type="spellStart"/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infobox</w:t>
            </w:r>
            <w:proofErr w:type="spellEnd"/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nebo jiné technické zařízení pro poskytování informací mimo pracovní dobu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personál komunikuje v dalších světových jazycích – uveďte jakými a stupeň znalostí</w:t>
            </w:r>
          </w:p>
          <w:p w:rsidR="008F0546" w:rsidRPr="008F0546" w:rsidRDefault="008F0546" w:rsidP="008F0546">
            <w:pPr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8F0546" w:rsidRPr="008F0546" w:rsidRDefault="008F0546" w:rsidP="008F0546">
            <w:pPr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8F0546" w:rsidRPr="008F0546" w:rsidRDefault="008F0546" w:rsidP="008F0546">
            <w:pPr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8F0546" w:rsidRPr="008F0546" w:rsidRDefault="008F0546" w:rsidP="008F0546">
            <w:pPr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nabízí přehrávku videofilmu o lokalitě, regionu, Olomouckém kraji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má k dispozici výklad (vitrínu)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je vybaveno bezbariérovým přístupem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0546" w:rsidRPr="008F0546" w:rsidTr="00DD2727">
        <w:trPr>
          <w:trHeight w:val="454"/>
        </w:trPr>
        <w:tc>
          <w:tcPr>
            <w:tcW w:w="6036" w:type="dxa"/>
            <w:gridSpan w:val="5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F0546" w:rsidRPr="008F0546" w:rsidRDefault="008F0546" w:rsidP="008F0546">
            <w:pPr>
              <w:snapToGrid w:val="0"/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8F0546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další služby TIC (uveďte):</w:t>
            </w:r>
          </w:p>
          <w:p w:rsidR="008F0546" w:rsidRPr="008F0546" w:rsidRDefault="008F0546" w:rsidP="008F0546">
            <w:pPr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8F0546" w:rsidRPr="008F0546" w:rsidRDefault="008F0546" w:rsidP="008F0546">
            <w:pPr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8F0546" w:rsidRPr="008F0546" w:rsidRDefault="008F0546" w:rsidP="008F0546">
            <w:pPr>
              <w:ind w:left="0" w:right="170" w:firstLine="0"/>
              <w:jc w:val="left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546" w:rsidRPr="008F0546" w:rsidRDefault="008F0546" w:rsidP="008F0546">
            <w:pPr>
              <w:snapToGrid w:val="0"/>
              <w:ind w:left="170" w:right="17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863ED9" w:rsidRDefault="00863ED9" w:rsidP="00863ED9">
      <w:pPr>
        <w:pStyle w:val="Zkladntext"/>
        <w:spacing w:after="0"/>
        <w:rPr>
          <w:rFonts w:ascii="Arial" w:hAnsi="Arial" w:cs="Arial"/>
        </w:rPr>
      </w:pPr>
    </w:p>
    <w:p w:rsidR="008F0546" w:rsidRPr="00CB5276" w:rsidRDefault="008F0546" w:rsidP="00863ED9">
      <w:pPr>
        <w:pStyle w:val="Zkladntext"/>
        <w:spacing w:after="0"/>
        <w:rPr>
          <w:rFonts w:ascii="Arial" w:hAnsi="Arial" w:cs="Arial"/>
        </w:rPr>
      </w:pPr>
    </w:p>
    <w:p w:rsidR="00863ED9" w:rsidRPr="00CB5276" w:rsidRDefault="00863ED9" w:rsidP="00863ED9">
      <w:pPr>
        <w:pStyle w:val="Zkladntext"/>
        <w:spacing w:after="0"/>
        <w:jc w:val="both"/>
        <w:rPr>
          <w:rFonts w:ascii="Arial" w:hAnsi="Arial" w:cs="Arial"/>
        </w:rPr>
      </w:pPr>
      <w:r w:rsidRPr="00CB5276">
        <w:rPr>
          <w:rFonts w:ascii="Arial" w:hAnsi="Arial" w:cs="Arial"/>
        </w:rPr>
        <w:t>Žadatel prohlašuje, že uvedené údaje jsou úplné a pravdivé a že nezatajuje žádné okolnosti důležité pro posouzení žádosti.</w:t>
      </w:r>
    </w:p>
    <w:p w:rsidR="00863ED9" w:rsidRPr="00CB5276" w:rsidRDefault="00863ED9" w:rsidP="00863ED9">
      <w:pPr>
        <w:rPr>
          <w:rFonts w:ascii="Arial" w:hAnsi="Arial" w:cs="Arial"/>
          <w:sz w:val="20"/>
          <w:szCs w:val="20"/>
        </w:rPr>
      </w:pPr>
    </w:p>
    <w:p w:rsidR="00863ED9" w:rsidRPr="00CB5276" w:rsidRDefault="00863ED9" w:rsidP="00863ED9">
      <w:pPr>
        <w:pStyle w:val="Zkladntext"/>
        <w:spacing w:after="0"/>
        <w:outlineLvl w:val="0"/>
        <w:rPr>
          <w:rFonts w:ascii="Arial" w:hAnsi="Arial" w:cs="Arial"/>
        </w:rPr>
      </w:pPr>
      <w:r w:rsidRPr="00CB5276">
        <w:rPr>
          <w:rFonts w:ascii="Arial" w:hAnsi="Arial" w:cs="Arial"/>
        </w:rPr>
        <w:t>V ……………………dne ………………….</w:t>
      </w:r>
    </w:p>
    <w:p w:rsidR="00863ED9" w:rsidRPr="00CB5276" w:rsidRDefault="00863ED9" w:rsidP="00863ED9">
      <w:pPr>
        <w:rPr>
          <w:rFonts w:ascii="Arial" w:hAnsi="Arial" w:cs="Arial"/>
          <w:sz w:val="20"/>
          <w:szCs w:val="20"/>
        </w:rPr>
      </w:pPr>
    </w:p>
    <w:p w:rsidR="00863ED9" w:rsidRPr="00CB5276" w:rsidRDefault="00863ED9" w:rsidP="00863ED9">
      <w:pPr>
        <w:rPr>
          <w:rFonts w:ascii="Arial" w:hAnsi="Arial" w:cs="Arial"/>
        </w:rPr>
      </w:pPr>
      <w:r w:rsidRPr="00CB5276">
        <w:rPr>
          <w:rFonts w:ascii="Arial" w:hAnsi="Arial" w:cs="Arial"/>
        </w:rPr>
        <w:t>Název/obchodní firma a podpis osoby oprávněné jednat za žadatele nebo jeho jménem (příp. též otisk razítka):</w:t>
      </w:r>
    </w:p>
    <w:p w:rsidR="00863ED9" w:rsidRPr="00CB5276" w:rsidRDefault="00863ED9" w:rsidP="00863ED9">
      <w:pPr>
        <w:rPr>
          <w:rFonts w:ascii="Arial" w:hAnsi="Arial" w:cs="Arial"/>
        </w:rPr>
      </w:pPr>
    </w:p>
    <w:p w:rsidR="00863ED9" w:rsidRPr="00CB5276" w:rsidRDefault="00863ED9" w:rsidP="00863ED9">
      <w:pPr>
        <w:rPr>
          <w:rFonts w:ascii="Arial" w:hAnsi="Arial" w:cs="Arial"/>
        </w:rPr>
      </w:pPr>
      <w:r w:rsidRPr="00CB5276">
        <w:rPr>
          <w:rFonts w:ascii="Arial" w:hAnsi="Arial" w:cs="Arial"/>
        </w:rPr>
        <w:t>…………………………………………………………………..………</w:t>
      </w:r>
    </w:p>
    <w:p w:rsidR="00863ED9" w:rsidRPr="00CB5276" w:rsidRDefault="00863ED9" w:rsidP="00863ED9">
      <w:pPr>
        <w:pStyle w:val="Zkladntextodsazen3"/>
        <w:spacing w:after="0"/>
        <w:ind w:left="0" w:right="-290"/>
        <w:rPr>
          <w:rFonts w:ascii="Arial" w:hAnsi="Arial" w:cs="Arial"/>
          <w:sz w:val="24"/>
          <w:szCs w:val="24"/>
        </w:rPr>
      </w:pPr>
    </w:p>
    <w:p w:rsidR="00863ED9" w:rsidRPr="004224D5" w:rsidRDefault="00863ED9" w:rsidP="00863ED9">
      <w:pPr>
        <w:rPr>
          <w:rFonts w:ascii="Arial" w:hAnsi="Arial" w:cs="Arial"/>
        </w:rPr>
      </w:pPr>
    </w:p>
    <w:p w:rsidR="00863ED9" w:rsidRPr="00863ED9" w:rsidRDefault="00863ED9" w:rsidP="00863ED9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</w:p>
    <w:sectPr w:rsidR="00863ED9" w:rsidRPr="00863ED9" w:rsidSect="00EC1E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34" w:rsidRDefault="00E41934" w:rsidP="00836C59">
      <w:r>
        <w:separator/>
      </w:r>
    </w:p>
  </w:endnote>
  <w:endnote w:type="continuationSeparator" w:id="0">
    <w:p w:rsidR="00E41934" w:rsidRDefault="00E41934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3645"/>
      <w:docPartObj>
        <w:docPartGallery w:val="Page Numbers (Bottom of Page)"/>
        <w:docPartUnique/>
      </w:docPartObj>
    </w:sdtPr>
    <w:sdtEndPr/>
    <w:sdtContent>
      <w:p w:rsidR="004328FE" w:rsidRDefault="004328FE" w:rsidP="004328FE">
        <w:pPr>
          <w:pStyle w:val="Zpat"/>
          <w:jc w:val="center"/>
        </w:pPr>
        <w:r w:rsidRPr="004328FE">
          <w:rPr>
            <w:rFonts w:ascii="Arial" w:hAnsi="Arial" w:cs="Arial"/>
            <w:sz w:val="24"/>
            <w:szCs w:val="24"/>
          </w:rPr>
          <w:fldChar w:fldCharType="begin"/>
        </w:r>
        <w:r w:rsidRPr="004328FE">
          <w:rPr>
            <w:rFonts w:ascii="Arial" w:hAnsi="Arial" w:cs="Arial"/>
            <w:sz w:val="24"/>
            <w:szCs w:val="24"/>
          </w:rPr>
          <w:instrText>PAGE   \* MERGEFORMAT</w:instrText>
        </w:r>
        <w:r w:rsidRPr="004328FE">
          <w:rPr>
            <w:rFonts w:ascii="Arial" w:hAnsi="Arial" w:cs="Arial"/>
            <w:sz w:val="24"/>
            <w:szCs w:val="24"/>
          </w:rPr>
          <w:fldChar w:fldCharType="separate"/>
        </w:r>
        <w:r w:rsidR="00EB398B">
          <w:rPr>
            <w:rFonts w:ascii="Arial" w:hAnsi="Arial" w:cs="Arial"/>
            <w:noProof/>
            <w:sz w:val="24"/>
            <w:szCs w:val="24"/>
          </w:rPr>
          <w:t>1</w:t>
        </w:r>
        <w:r w:rsidRPr="004328F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8" w:rsidRPr="005467C5" w:rsidRDefault="001239D8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1239D8" w:rsidRDefault="001239D8">
    <w:pPr>
      <w:pStyle w:val="Zpat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1239D8" w:rsidRPr="005467C5" w:rsidRDefault="001239D8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1239D8" w:rsidRPr="005467C5" w:rsidRDefault="001239D8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34" w:rsidRDefault="00E41934" w:rsidP="00836C59">
      <w:r>
        <w:separator/>
      </w:r>
    </w:p>
  </w:footnote>
  <w:footnote w:type="continuationSeparator" w:id="0">
    <w:p w:rsidR="00E41934" w:rsidRDefault="00E41934" w:rsidP="0083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0A" w:rsidRPr="00D624D1" w:rsidRDefault="0057660A" w:rsidP="0057660A">
    <w:pPr>
      <w:pStyle w:val="Zhlav"/>
      <w:ind w:left="0" w:firstLine="0"/>
      <w:rPr>
        <w:rFonts w:ascii="Arial" w:hAnsi="Arial" w:cs="Arial"/>
        <w:sz w:val="20"/>
        <w:szCs w:val="20"/>
      </w:rPr>
    </w:pPr>
    <w:r w:rsidRPr="00D624D1">
      <w:rPr>
        <w:rFonts w:ascii="Arial" w:hAnsi="Arial" w:cs="Arial"/>
        <w:sz w:val="20"/>
        <w:szCs w:val="20"/>
      </w:rPr>
      <w:t>Program na podporu cestovního ruchu a zahraničních vztahů</w:t>
    </w:r>
  </w:p>
  <w:p w:rsidR="0057660A" w:rsidRPr="00D624D1" w:rsidRDefault="0057660A" w:rsidP="0057660A">
    <w:pPr>
      <w:pStyle w:val="Zhlav"/>
      <w:ind w:left="0" w:firstLine="0"/>
      <w:rPr>
        <w:rFonts w:ascii="Arial" w:hAnsi="Arial" w:cs="Arial"/>
        <w:sz w:val="20"/>
        <w:szCs w:val="20"/>
      </w:rPr>
    </w:pPr>
    <w:r w:rsidRPr="00D624D1">
      <w:rPr>
        <w:rFonts w:ascii="Arial" w:hAnsi="Arial" w:cs="Arial"/>
        <w:sz w:val="20"/>
        <w:szCs w:val="20"/>
      </w:rPr>
      <w:t>Dotační titul č. 3 - Podpora zkvalitnění služeb turistických informačních center v Olomouckém kraji</w:t>
    </w:r>
  </w:p>
  <w:p w:rsidR="0057660A" w:rsidRPr="00D624D1" w:rsidRDefault="0057660A" w:rsidP="00EB398B">
    <w:pPr>
      <w:pStyle w:val="Zhlav"/>
      <w:pBdr>
        <w:bottom w:val="single" w:sz="4" w:space="1" w:color="auto"/>
      </w:pBdr>
      <w:ind w:left="0" w:firstLine="0"/>
      <w:rPr>
        <w:rFonts w:ascii="Arial" w:hAnsi="Arial" w:cs="Arial"/>
        <w:sz w:val="20"/>
        <w:szCs w:val="20"/>
      </w:rPr>
    </w:pPr>
    <w:r w:rsidRPr="00D624D1">
      <w:rPr>
        <w:rFonts w:ascii="Arial" w:hAnsi="Arial" w:cs="Arial"/>
        <w:sz w:val="20"/>
        <w:szCs w:val="20"/>
      </w:rPr>
      <w:t>PŘÍLOHA d)</w:t>
    </w:r>
    <w:r w:rsidR="00D624D1">
      <w:rPr>
        <w:rFonts w:ascii="Arial" w:hAnsi="Arial" w:cs="Arial"/>
        <w:sz w:val="20"/>
        <w:szCs w:val="20"/>
      </w:rPr>
      <w:t xml:space="preserve"> </w:t>
    </w:r>
    <w:r w:rsidRPr="00D624D1">
      <w:rPr>
        <w:rFonts w:ascii="Arial" w:hAnsi="Arial" w:cs="Arial"/>
        <w:sz w:val="20"/>
        <w:szCs w:val="20"/>
      </w:rPr>
      <w:t>Rozsah služeb poskytovaných TIC</w:t>
    </w:r>
  </w:p>
  <w:p w:rsidR="0057660A" w:rsidRDefault="005766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8" w:rsidRPr="005467C5" w:rsidRDefault="001239D8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1239D8" w:rsidRPr="005E5750" w:rsidRDefault="001239D8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1239D8" w:rsidRPr="00250BAE" w:rsidRDefault="001239D8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1239D8" w:rsidRPr="005C7142" w:rsidRDefault="001239D8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9E63A9"/>
    <w:multiLevelType w:val="hybridMultilevel"/>
    <w:tmpl w:val="42F635D8"/>
    <w:lvl w:ilvl="0" w:tplc="2FF4274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1A465C"/>
    <w:multiLevelType w:val="hybridMultilevel"/>
    <w:tmpl w:val="636E09E6"/>
    <w:lvl w:ilvl="0" w:tplc="33107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31B4"/>
    <w:multiLevelType w:val="hybridMultilevel"/>
    <w:tmpl w:val="FCDAD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3BD"/>
    <w:multiLevelType w:val="hybridMultilevel"/>
    <w:tmpl w:val="4808E98E"/>
    <w:lvl w:ilvl="0" w:tplc="8C3C610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0EFE6577"/>
    <w:multiLevelType w:val="hybridMultilevel"/>
    <w:tmpl w:val="8E3E504A"/>
    <w:lvl w:ilvl="0" w:tplc="04050017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15BE5A7A"/>
    <w:multiLevelType w:val="hybridMultilevel"/>
    <w:tmpl w:val="04C2DB84"/>
    <w:lvl w:ilvl="0" w:tplc="D6D2E0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6822C75"/>
    <w:multiLevelType w:val="hybridMultilevel"/>
    <w:tmpl w:val="83A488B4"/>
    <w:lvl w:ilvl="0" w:tplc="C5B4076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02CF1"/>
    <w:multiLevelType w:val="hybridMultilevel"/>
    <w:tmpl w:val="AB0C9160"/>
    <w:lvl w:ilvl="0" w:tplc="9A2E5F58">
      <w:start w:val="9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E74D8"/>
    <w:multiLevelType w:val="hybridMultilevel"/>
    <w:tmpl w:val="50B49AEA"/>
    <w:lvl w:ilvl="0" w:tplc="8EA6002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2147D1"/>
    <w:multiLevelType w:val="hybridMultilevel"/>
    <w:tmpl w:val="3EFA60DA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760D2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91669"/>
    <w:multiLevelType w:val="hybridMultilevel"/>
    <w:tmpl w:val="C3CE2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92E38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A3824"/>
    <w:multiLevelType w:val="hybridMultilevel"/>
    <w:tmpl w:val="F4AE6E4C"/>
    <w:lvl w:ilvl="0" w:tplc="7BC0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>
    <w:nsid w:val="31567AEC"/>
    <w:multiLevelType w:val="hybridMultilevel"/>
    <w:tmpl w:val="6A26A004"/>
    <w:lvl w:ilvl="0" w:tplc="54A498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17F93"/>
    <w:multiLevelType w:val="hybridMultilevel"/>
    <w:tmpl w:val="42F635D8"/>
    <w:lvl w:ilvl="0" w:tplc="2FF4274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9176C29"/>
    <w:multiLevelType w:val="multilevel"/>
    <w:tmpl w:val="E10077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3F2D5DC2"/>
    <w:multiLevelType w:val="hybridMultilevel"/>
    <w:tmpl w:val="B7FE37BE"/>
    <w:lvl w:ilvl="0" w:tplc="390CE1D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819F0"/>
    <w:multiLevelType w:val="multilevel"/>
    <w:tmpl w:val="E2FA2F7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900" w:hanging="54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>
    <w:nsid w:val="3FE7335D"/>
    <w:multiLevelType w:val="hybridMultilevel"/>
    <w:tmpl w:val="81D438AE"/>
    <w:lvl w:ilvl="0" w:tplc="5B624FE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44A98"/>
    <w:multiLevelType w:val="hybridMultilevel"/>
    <w:tmpl w:val="F16093C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48216CF2"/>
    <w:multiLevelType w:val="hybridMultilevel"/>
    <w:tmpl w:val="311C68C4"/>
    <w:lvl w:ilvl="0" w:tplc="6ADCD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CC14116"/>
    <w:multiLevelType w:val="multilevel"/>
    <w:tmpl w:val="1B1A035E"/>
    <w:lvl w:ilvl="0">
      <w:start w:val="9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566B0C0C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17310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2470E"/>
    <w:multiLevelType w:val="hybridMultilevel"/>
    <w:tmpl w:val="C3B6C3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26F51"/>
    <w:multiLevelType w:val="hybridMultilevel"/>
    <w:tmpl w:val="0C72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B31FAD"/>
    <w:multiLevelType w:val="hybridMultilevel"/>
    <w:tmpl w:val="B7FE37BE"/>
    <w:lvl w:ilvl="0" w:tplc="390CE1D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C46D1"/>
    <w:multiLevelType w:val="hybridMultilevel"/>
    <w:tmpl w:val="1A08F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458A7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3">
    <w:nsid w:val="68990596"/>
    <w:multiLevelType w:val="hybridMultilevel"/>
    <w:tmpl w:val="E626BF48"/>
    <w:lvl w:ilvl="0" w:tplc="9A9A9EF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6D231F8B"/>
    <w:multiLevelType w:val="hybridMultilevel"/>
    <w:tmpl w:val="7BE0D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7">
    <w:nsid w:val="7268400F"/>
    <w:multiLevelType w:val="hybridMultilevel"/>
    <w:tmpl w:val="621E913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637611"/>
    <w:multiLevelType w:val="hybridMultilevel"/>
    <w:tmpl w:val="370C36AE"/>
    <w:lvl w:ilvl="0" w:tplc="CCB83EE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4202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50"/>
  </w:num>
  <w:num w:numId="3">
    <w:abstractNumId w:val="26"/>
  </w:num>
  <w:num w:numId="4">
    <w:abstractNumId w:val="29"/>
  </w:num>
  <w:num w:numId="5">
    <w:abstractNumId w:val="5"/>
  </w:num>
  <w:num w:numId="6">
    <w:abstractNumId w:val="12"/>
  </w:num>
  <w:num w:numId="7">
    <w:abstractNumId w:val="15"/>
  </w:num>
  <w:num w:numId="8">
    <w:abstractNumId w:val="46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1"/>
  </w:num>
  <w:num w:numId="15">
    <w:abstractNumId w:val="40"/>
  </w:num>
  <w:num w:numId="16">
    <w:abstractNumId w:val="31"/>
  </w:num>
  <w:num w:numId="17">
    <w:abstractNumId w:val="3"/>
  </w:num>
  <w:num w:numId="18">
    <w:abstractNumId w:val="41"/>
  </w:num>
  <w:num w:numId="19">
    <w:abstractNumId w:val="25"/>
  </w:num>
  <w:num w:numId="20">
    <w:abstractNumId w:val="10"/>
  </w:num>
  <w:num w:numId="21">
    <w:abstractNumId w:val="6"/>
  </w:num>
  <w:num w:numId="22">
    <w:abstractNumId w:val="2"/>
  </w:num>
  <w:num w:numId="23">
    <w:abstractNumId w:val="14"/>
  </w:num>
  <w:num w:numId="24">
    <w:abstractNumId w:val="33"/>
  </w:num>
  <w:num w:numId="25">
    <w:abstractNumId w:val="47"/>
  </w:num>
  <w:num w:numId="26">
    <w:abstractNumId w:val="43"/>
  </w:num>
  <w:num w:numId="27">
    <w:abstractNumId w:val="34"/>
  </w:num>
  <w:num w:numId="28">
    <w:abstractNumId w:val="19"/>
  </w:num>
  <w:num w:numId="29">
    <w:abstractNumId w:val="23"/>
  </w:num>
  <w:num w:numId="30">
    <w:abstractNumId w:val="28"/>
  </w:num>
  <w:num w:numId="31">
    <w:abstractNumId w:val="18"/>
  </w:num>
  <w:num w:numId="32">
    <w:abstractNumId w:val="17"/>
  </w:num>
  <w:num w:numId="33">
    <w:abstractNumId w:val="42"/>
  </w:num>
  <w:num w:numId="34">
    <w:abstractNumId w:val="21"/>
  </w:num>
  <w:num w:numId="35">
    <w:abstractNumId w:val="8"/>
  </w:num>
  <w:num w:numId="36">
    <w:abstractNumId w:val="7"/>
  </w:num>
  <w:num w:numId="37">
    <w:abstractNumId w:val="16"/>
  </w:num>
  <w:num w:numId="38">
    <w:abstractNumId w:val="37"/>
  </w:num>
  <w:num w:numId="39">
    <w:abstractNumId w:val="30"/>
  </w:num>
  <w:num w:numId="40">
    <w:abstractNumId w:val="32"/>
  </w:num>
  <w:num w:numId="41">
    <w:abstractNumId w:val="51"/>
  </w:num>
  <w:num w:numId="42">
    <w:abstractNumId w:val="22"/>
  </w:num>
  <w:num w:numId="43">
    <w:abstractNumId w:val="9"/>
  </w:num>
  <w:num w:numId="44">
    <w:abstractNumId w:val="36"/>
  </w:num>
  <w:num w:numId="45">
    <w:abstractNumId w:val="20"/>
  </w:num>
  <w:num w:numId="46">
    <w:abstractNumId w:val="35"/>
  </w:num>
  <w:num w:numId="47">
    <w:abstractNumId w:val="24"/>
  </w:num>
  <w:num w:numId="48">
    <w:abstractNumId w:val="4"/>
  </w:num>
  <w:num w:numId="49">
    <w:abstractNumId w:val="27"/>
  </w:num>
  <w:num w:numId="50">
    <w:abstractNumId w:val="13"/>
  </w:num>
  <w:num w:numId="51">
    <w:abstractNumId w:val="44"/>
  </w:num>
  <w:num w:numId="52">
    <w:abstractNumId w:val="38"/>
  </w:num>
  <w:num w:numId="53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59"/>
    <w:rsid w:val="00000E67"/>
    <w:rsid w:val="00031C3A"/>
    <w:rsid w:val="00056DD2"/>
    <w:rsid w:val="00074A64"/>
    <w:rsid w:val="00074DF4"/>
    <w:rsid w:val="00084753"/>
    <w:rsid w:val="00091CFD"/>
    <w:rsid w:val="000A3CFE"/>
    <w:rsid w:val="000B5B1B"/>
    <w:rsid w:val="000D6C9C"/>
    <w:rsid w:val="000F1DE4"/>
    <w:rsid w:val="000F68BB"/>
    <w:rsid w:val="0011049B"/>
    <w:rsid w:val="001239D8"/>
    <w:rsid w:val="00124672"/>
    <w:rsid w:val="0012664A"/>
    <w:rsid w:val="001466F4"/>
    <w:rsid w:val="00162A57"/>
    <w:rsid w:val="00165E32"/>
    <w:rsid w:val="001821BD"/>
    <w:rsid w:val="001C1B76"/>
    <w:rsid w:val="001F5228"/>
    <w:rsid w:val="00203938"/>
    <w:rsid w:val="002271F5"/>
    <w:rsid w:val="00256538"/>
    <w:rsid w:val="0028441F"/>
    <w:rsid w:val="002955C2"/>
    <w:rsid w:val="002A6F51"/>
    <w:rsid w:val="002C0094"/>
    <w:rsid w:val="002D179D"/>
    <w:rsid w:val="0030190E"/>
    <w:rsid w:val="00314B0C"/>
    <w:rsid w:val="00320869"/>
    <w:rsid w:val="00325FBF"/>
    <w:rsid w:val="00331A0E"/>
    <w:rsid w:val="003334A8"/>
    <w:rsid w:val="00355D5C"/>
    <w:rsid w:val="0039099A"/>
    <w:rsid w:val="003A5770"/>
    <w:rsid w:val="003B2CD3"/>
    <w:rsid w:val="003B3519"/>
    <w:rsid w:val="003C445E"/>
    <w:rsid w:val="003D752C"/>
    <w:rsid w:val="003E2666"/>
    <w:rsid w:val="003E4EDB"/>
    <w:rsid w:val="00403ABD"/>
    <w:rsid w:val="004070CA"/>
    <w:rsid w:val="0041490E"/>
    <w:rsid w:val="0042746F"/>
    <w:rsid w:val="004328FE"/>
    <w:rsid w:val="00433AC9"/>
    <w:rsid w:val="00462935"/>
    <w:rsid w:val="004743E8"/>
    <w:rsid w:val="00485C3D"/>
    <w:rsid w:val="004A1320"/>
    <w:rsid w:val="004C2212"/>
    <w:rsid w:val="00513AAF"/>
    <w:rsid w:val="00536BD4"/>
    <w:rsid w:val="00544B4E"/>
    <w:rsid w:val="005528AF"/>
    <w:rsid w:val="005622A8"/>
    <w:rsid w:val="0057322D"/>
    <w:rsid w:val="0057660A"/>
    <w:rsid w:val="00581A1F"/>
    <w:rsid w:val="0058237E"/>
    <w:rsid w:val="00586AD2"/>
    <w:rsid w:val="005A29A2"/>
    <w:rsid w:val="005D2B93"/>
    <w:rsid w:val="005E40EE"/>
    <w:rsid w:val="005E4C4E"/>
    <w:rsid w:val="00604401"/>
    <w:rsid w:val="006728B3"/>
    <w:rsid w:val="00672EA5"/>
    <w:rsid w:val="006857EC"/>
    <w:rsid w:val="006869F5"/>
    <w:rsid w:val="006A2063"/>
    <w:rsid w:val="006B4595"/>
    <w:rsid w:val="006D1F6B"/>
    <w:rsid w:val="006D289C"/>
    <w:rsid w:val="006F24CF"/>
    <w:rsid w:val="0071246B"/>
    <w:rsid w:val="00737E6C"/>
    <w:rsid w:val="007532B8"/>
    <w:rsid w:val="00761B8C"/>
    <w:rsid w:val="007631FC"/>
    <w:rsid w:val="00767F75"/>
    <w:rsid w:val="007763AC"/>
    <w:rsid w:val="007929CA"/>
    <w:rsid w:val="00795B4F"/>
    <w:rsid w:val="007969A1"/>
    <w:rsid w:val="007E0A7B"/>
    <w:rsid w:val="007F5215"/>
    <w:rsid w:val="008024D3"/>
    <w:rsid w:val="00817356"/>
    <w:rsid w:val="00836C59"/>
    <w:rsid w:val="008415B2"/>
    <w:rsid w:val="00846C9D"/>
    <w:rsid w:val="00846F16"/>
    <w:rsid w:val="00853DB3"/>
    <w:rsid w:val="00863ED9"/>
    <w:rsid w:val="00880E3A"/>
    <w:rsid w:val="008B35C0"/>
    <w:rsid w:val="008C758B"/>
    <w:rsid w:val="008F0546"/>
    <w:rsid w:val="0094020C"/>
    <w:rsid w:val="00951F22"/>
    <w:rsid w:val="0096568B"/>
    <w:rsid w:val="00997F42"/>
    <w:rsid w:val="009B1164"/>
    <w:rsid w:val="009C2614"/>
    <w:rsid w:val="00A024FE"/>
    <w:rsid w:val="00A154BA"/>
    <w:rsid w:val="00A6563A"/>
    <w:rsid w:val="00A71D2B"/>
    <w:rsid w:val="00A8339B"/>
    <w:rsid w:val="00AA1086"/>
    <w:rsid w:val="00AA443D"/>
    <w:rsid w:val="00AB0DD7"/>
    <w:rsid w:val="00AB3792"/>
    <w:rsid w:val="00AC440F"/>
    <w:rsid w:val="00AC4D47"/>
    <w:rsid w:val="00AF1507"/>
    <w:rsid w:val="00B37D5A"/>
    <w:rsid w:val="00B65E2B"/>
    <w:rsid w:val="00BA28A3"/>
    <w:rsid w:val="00BB1B32"/>
    <w:rsid w:val="00BB32D3"/>
    <w:rsid w:val="00BB3BAD"/>
    <w:rsid w:val="00BD477E"/>
    <w:rsid w:val="00BE3D72"/>
    <w:rsid w:val="00BF5589"/>
    <w:rsid w:val="00C11E8F"/>
    <w:rsid w:val="00C54BB1"/>
    <w:rsid w:val="00C62D17"/>
    <w:rsid w:val="00C73FB2"/>
    <w:rsid w:val="00C77A68"/>
    <w:rsid w:val="00C77E0D"/>
    <w:rsid w:val="00C845A2"/>
    <w:rsid w:val="00CC2542"/>
    <w:rsid w:val="00CE4302"/>
    <w:rsid w:val="00D21D09"/>
    <w:rsid w:val="00D2259B"/>
    <w:rsid w:val="00D25056"/>
    <w:rsid w:val="00D25FCD"/>
    <w:rsid w:val="00D50325"/>
    <w:rsid w:val="00D52E9E"/>
    <w:rsid w:val="00D624D1"/>
    <w:rsid w:val="00D73558"/>
    <w:rsid w:val="00DA305C"/>
    <w:rsid w:val="00DC1EFB"/>
    <w:rsid w:val="00DC72B8"/>
    <w:rsid w:val="00DD1D63"/>
    <w:rsid w:val="00E22571"/>
    <w:rsid w:val="00E24C03"/>
    <w:rsid w:val="00E3679B"/>
    <w:rsid w:val="00E41934"/>
    <w:rsid w:val="00E434C9"/>
    <w:rsid w:val="00E844FC"/>
    <w:rsid w:val="00EB398B"/>
    <w:rsid w:val="00EB470A"/>
    <w:rsid w:val="00EC1E2A"/>
    <w:rsid w:val="00F4741C"/>
    <w:rsid w:val="00F52E43"/>
    <w:rsid w:val="00F55A50"/>
    <w:rsid w:val="00F56D96"/>
    <w:rsid w:val="00FC46DC"/>
    <w:rsid w:val="00FF7D1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38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38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EFE6-1E4B-4290-A5DF-62FE45D2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5</cp:revision>
  <cp:lastPrinted>2015-11-24T13:25:00Z</cp:lastPrinted>
  <dcterms:created xsi:type="dcterms:W3CDTF">2015-11-27T13:08:00Z</dcterms:created>
  <dcterms:modified xsi:type="dcterms:W3CDTF">2015-12-16T14:00:00Z</dcterms:modified>
</cp:coreProperties>
</file>